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62"/>
        <w:gridCol w:w="3060"/>
        <w:gridCol w:w="3060"/>
        <w:gridCol w:w="3061"/>
        <w:gridCol w:w="3060"/>
        <w:gridCol w:w="3060"/>
        <w:gridCol w:w="3061"/>
      </w:tblGrid>
      <w:tr w:rsidR="00ED7FB8" w:rsidRPr="00ED7FB8" w14:paraId="5A5A35E1" w14:textId="77777777" w:rsidTr="00F64168">
        <w:trPr>
          <w:trHeight w:val="190"/>
        </w:trPr>
        <w:tc>
          <w:tcPr>
            <w:tcW w:w="2562" w:type="dxa"/>
            <w:shd w:val="clear" w:color="auto" w:fill="CCFF33"/>
          </w:tcPr>
          <w:p w14:paraId="5E5947A7" w14:textId="77777777" w:rsidR="006D0E3F" w:rsidRPr="00ED7FB8" w:rsidRDefault="004B20FC" w:rsidP="0053506D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TSC Category</w:t>
            </w:r>
          </w:p>
          <w:p w14:paraId="1C4C52BF" w14:textId="77777777" w:rsidR="009A53A4" w:rsidRPr="00ED7FB8" w:rsidRDefault="009A53A4" w:rsidP="00C82843">
            <w:pPr>
              <w:spacing w:after="24"/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18362" w:type="dxa"/>
            <w:gridSpan w:val="6"/>
            <w:shd w:val="clear" w:color="auto" w:fill="CCFF33"/>
          </w:tcPr>
          <w:p w14:paraId="0C60FC98" w14:textId="35AE6FE7" w:rsidR="00852863" w:rsidRPr="00ED7FB8" w:rsidRDefault="008B0F2F" w:rsidP="000D0016">
            <w:pPr>
              <w:tabs>
                <w:tab w:val="left" w:pos="1577"/>
              </w:tabs>
              <w:rPr>
                <w:rFonts w:ascii="Arial" w:hAnsi="Arial" w:cs="Arial"/>
                <w:color w:val="000000" w:themeColor="text1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Professional Practice and Development</w:t>
            </w:r>
          </w:p>
        </w:tc>
      </w:tr>
      <w:tr w:rsidR="00ED7FB8" w:rsidRPr="00ED7FB8" w14:paraId="000351DB" w14:textId="77777777" w:rsidTr="00F64168">
        <w:trPr>
          <w:trHeight w:val="70"/>
        </w:trPr>
        <w:tc>
          <w:tcPr>
            <w:tcW w:w="2562" w:type="dxa"/>
            <w:shd w:val="clear" w:color="auto" w:fill="DCFF79"/>
          </w:tcPr>
          <w:p w14:paraId="51D1D041" w14:textId="77777777" w:rsidR="00733D93" w:rsidRPr="00ED7FB8" w:rsidRDefault="009A53A4" w:rsidP="0053506D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 xml:space="preserve">TSC </w:t>
            </w:r>
          </w:p>
          <w:p w14:paraId="7588425A" w14:textId="77777777" w:rsidR="009A53A4" w:rsidRPr="00ED7FB8" w:rsidRDefault="009A53A4">
            <w:pPr>
              <w:spacing w:after="24"/>
              <w:rPr>
                <w:rFonts w:ascii="Arial" w:hAnsi="Arial" w:cs="Arial"/>
                <w:i/>
                <w:color w:val="000000" w:themeColor="text1"/>
              </w:rPr>
            </w:pPr>
          </w:p>
        </w:tc>
        <w:tc>
          <w:tcPr>
            <w:tcW w:w="18362" w:type="dxa"/>
            <w:gridSpan w:val="6"/>
            <w:shd w:val="clear" w:color="auto" w:fill="DCFF79"/>
          </w:tcPr>
          <w:p w14:paraId="00576076" w14:textId="6F98FDF6" w:rsidR="008F1D2A" w:rsidRPr="00ED7FB8" w:rsidRDefault="008F1D2A" w:rsidP="00EE2496">
            <w:pPr>
              <w:tabs>
                <w:tab w:val="left" w:pos="2067"/>
              </w:tabs>
              <w:rPr>
                <w:rFonts w:ascii="Arial" w:hAnsi="Arial" w:cs="Arial"/>
                <w:strike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Ethical </w:t>
            </w:r>
            <w:r w:rsidR="009A6011">
              <w:rPr>
                <w:rFonts w:ascii="Arial" w:hAnsi="Arial" w:cs="Arial"/>
                <w:color w:val="000000" w:themeColor="text1"/>
              </w:rPr>
              <w:t xml:space="preserve">Conduct </w:t>
            </w:r>
            <w:r>
              <w:rPr>
                <w:rFonts w:ascii="Arial" w:hAnsi="Arial" w:cs="Arial"/>
                <w:color w:val="000000" w:themeColor="text1"/>
              </w:rPr>
              <w:t xml:space="preserve">and Professional </w:t>
            </w:r>
            <w:r w:rsidR="00583E83">
              <w:rPr>
                <w:rFonts w:ascii="Arial" w:hAnsi="Arial" w:cs="Arial"/>
                <w:color w:val="000000" w:themeColor="text1"/>
              </w:rPr>
              <w:t>Integrity</w:t>
            </w:r>
            <w:r w:rsidR="004E1E6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D7FB8" w:rsidRPr="00ED7FB8" w14:paraId="33BC7F42" w14:textId="77777777" w:rsidTr="00F64168">
        <w:tc>
          <w:tcPr>
            <w:tcW w:w="2562" w:type="dxa"/>
            <w:shd w:val="clear" w:color="auto" w:fill="EAFFAF"/>
          </w:tcPr>
          <w:p w14:paraId="210AB174" w14:textId="102D8C78" w:rsidR="00EB4F2F" w:rsidRPr="00ED7FB8" w:rsidRDefault="00EB4F2F" w:rsidP="00EB4F2F">
            <w:pPr>
              <w:spacing w:after="24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TSC Description</w:t>
            </w:r>
          </w:p>
          <w:p w14:paraId="53D5CB64" w14:textId="77777777" w:rsidR="00EB4F2F" w:rsidRPr="00ED7FB8" w:rsidRDefault="00EB4F2F" w:rsidP="00FC7172">
            <w:pPr>
              <w:pStyle w:val="Default"/>
              <w:spacing w:after="24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362" w:type="dxa"/>
            <w:gridSpan w:val="6"/>
            <w:shd w:val="clear" w:color="auto" w:fill="EAFFAF"/>
          </w:tcPr>
          <w:p w14:paraId="4BE88ED6" w14:textId="671E09A7" w:rsidR="00FD1F7C" w:rsidRPr="00ED7FB8" w:rsidRDefault="007E7E12" w:rsidP="00FD1F7C">
            <w:pPr>
              <w:spacing w:after="24"/>
              <w:rPr>
                <w:rFonts w:ascii="Arial" w:hAnsi="Arial" w:cs="Arial"/>
                <w:color w:val="000000" w:themeColor="text1"/>
              </w:rPr>
            </w:pPr>
            <w:r w:rsidRPr="00ED7FB8">
              <w:rPr>
                <w:rFonts w:ascii="Arial" w:hAnsi="Arial" w:cs="Arial"/>
                <w:color w:val="000000" w:themeColor="text1"/>
              </w:rPr>
              <w:t>Understand the</w:t>
            </w:r>
            <w:r w:rsidR="00D77469" w:rsidRPr="00ED7FB8">
              <w:rPr>
                <w:rFonts w:ascii="Arial" w:hAnsi="Arial" w:cs="Arial"/>
                <w:color w:val="000000" w:themeColor="text1"/>
              </w:rPr>
              <w:t xml:space="preserve"> </w:t>
            </w:r>
            <w:r w:rsidR="65785822" w:rsidRPr="00ED7FB8">
              <w:rPr>
                <w:rFonts w:ascii="Arial" w:hAnsi="Arial" w:cs="Arial"/>
                <w:color w:val="000000" w:themeColor="text1"/>
              </w:rPr>
              <w:t xml:space="preserve">professional </w:t>
            </w:r>
            <w:r w:rsidR="00D77469" w:rsidRPr="00ED7FB8">
              <w:rPr>
                <w:rFonts w:ascii="Arial" w:hAnsi="Arial" w:cs="Arial"/>
                <w:color w:val="000000" w:themeColor="text1"/>
              </w:rPr>
              <w:t>conduct, ethics</w:t>
            </w:r>
            <w:r w:rsidR="00ED7FB8" w:rsidRPr="00ED7FB8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D7FB8">
              <w:rPr>
                <w:rFonts w:ascii="Arial" w:hAnsi="Arial" w:cs="Arial"/>
                <w:color w:val="000000" w:themeColor="text1"/>
              </w:rPr>
              <w:t xml:space="preserve">and </w:t>
            </w:r>
            <w:r w:rsidR="00D77469" w:rsidRPr="00ED7FB8">
              <w:rPr>
                <w:rFonts w:ascii="Arial" w:hAnsi="Arial" w:cs="Arial"/>
                <w:color w:val="000000" w:themeColor="text1"/>
              </w:rPr>
              <w:t>values and</w:t>
            </w:r>
            <w:r w:rsidRPr="00ED7FB8">
              <w:rPr>
                <w:rFonts w:ascii="Arial" w:hAnsi="Arial" w:cs="Arial"/>
                <w:color w:val="000000" w:themeColor="text1"/>
              </w:rPr>
              <w:t xml:space="preserve"> comply with the</w:t>
            </w:r>
            <w:r w:rsidR="00D77469" w:rsidRPr="00ED7FB8">
              <w:rPr>
                <w:rFonts w:ascii="Arial" w:hAnsi="Arial" w:cs="Arial"/>
                <w:color w:val="000000" w:themeColor="text1"/>
              </w:rPr>
              <w:t xml:space="preserve"> relevant legislation to uphold the integrity and reputation of the profession</w:t>
            </w:r>
          </w:p>
        </w:tc>
      </w:tr>
      <w:tr w:rsidR="00ED7FB8" w:rsidRPr="00ED7FB8" w14:paraId="2D21B0D0" w14:textId="77777777" w:rsidTr="283AD8C0">
        <w:tc>
          <w:tcPr>
            <w:tcW w:w="2562" w:type="dxa"/>
            <w:vMerge w:val="restart"/>
            <w:shd w:val="clear" w:color="auto" w:fill="D9D9D9" w:themeFill="background1" w:themeFillShade="D9"/>
          </w:tcPr>
          <w:p w14:paraId="616AE6CF" w14:textId="77777777" w:rsidR="00EB4F2F" w:rsidRPr="00ED7FB8" w:rsidRDefault="00EB4F2F" w:rsidP="00EB4F2F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TSC Proficiency Description</w:t>
            </w:r>
          </w:p>
          <w:p w14:paraId="5D257940" w14:textId="77777777" w:rsidR="00EB4F2F" w:rsidRPr="00ED7FB8" w:rsidRDefault="00EB4F2F" w:rsidP="00EB4F2F">
            <w:pPr>
              <w:pStyle w:val="Default"/>
              <w:spacing w:after="2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  <w:p w14:paraId="5D02F7E7" w14:textId="77777777" w:rsidR="00EB4F2F" w:rsidRPr="00ED7FB8" w:rsidRDefault="00EB4F2F" w:rsidP="00FC7172">
            <w:pPr>
              <w:pStyle w:val="Default"/>
              <w:spacing w:after="2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5AC2DD24" w:rsidR="00EB4F2F" w:rsidRPr="00ED7FB8" w:rsidRDefault="00EB4F2F" w:rsidP="002C4768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Level 1</w:t>
            </w:r>
            <w:r w:rsidR="00CE7E72" w:rsidRPr="00ED7FB8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7506F122" w:rsidR="00EB4F2F" w:rsidRPr="00ED7FB8" w:rsidRDefault="00EB4F2F" w:rsidP="009C6918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Level 2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72D5BC9F" w:rsidR="00EB4F2F" w:rsidRPr="00ED7FB8" w:rsidRDefault="00EB4F2F" w:rsidP="009C6918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Level 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274206C2" w:rsidR="00EB4F2F" w:rsidRPr="00ED7FB8" w:rsidRDefault="00EB4F2F" w:rsidP="009C6918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Level 4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3D1F0CEB" w:rsidR="00EB4F2F" w:rsidRPr="00ED7FB8" w:rsidRDefault="00EB4F2F" w:rsidP="009C6918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Level 5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7A47EE0E" w:rsidR="00EB4F2F" w:rsidRPr="00ED7FB8" w:rsidRDefault="00EB4F2F" w:rsidP="009C6918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Level 6</w:t>
            </w:r>
          </w:p>
        </w:tc>
      </w:tr>
      <w:tr w:rsidR="0067030E" w:rsidRPr="00ED7FB8" w14:paraId="2273827A" w14:textId="77777777" w:rsidTr="283AD8C0">
        <w:tc>
          <w:tcPr>
            <w:tcW w:w="2562" w:type="dxa"/>
            <w:vMerge/>
          </w:tcPr>
          <w:p w14:paraId="0088E572" w14:textId="77777777" w:rsidR="0067030E" w:rsidRPr="00ED7FB8" w:rsidRDefault="0067030E" w:rsidP="0067030E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1ED6FDA3" w14:textId="073BAA64" w:rsidR="0067030E" w:rsidRPr="0067030E" w:rsidRDefault="0067030E" w:rsidP="0067030E">
            <w:pPr>
              <w:spacing w:after="24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7030E">
              <w:rPr>
                <w:rFonts w:ascii="Arial" w:hAnsi="Arial" w:cs="Arial"/>
              </w:rPr>
              <w:t>ECC-PVE-1015-1.1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1704696A" w:rsidR="0067030E" w:rsidRPr="0067030E" w:rsidRDefault="0067030E" w:rsidP="006703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7030E">
              <w:rPr>
                <w:rFonts w:ascii="Arial" w:hAnsi="Arial" w:cs="Arial"/>
              </w:rPr>
              <w:t>ECC-PVE-2015-1.1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1F4CCBFF" w:rsidR="0067030E" w:rsidRPr="0067030E" w:rsidRDefault="0067030E" w:rsidP="006703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7030E">
              <w:rPr>
                <w:rFonts w:ascii="Arial" w:hAnsi="Arial" w:cs="Arial"/>
              </w:rPr>
              <w:t>ECC-PVE-3015-1.1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603AA9DC" w:rsidR="0067030E" w:rsidRPr="0067030E" w:rsidRDefault="0067030E" w:rsidP="006703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7030E">
              <w:rPr>
                <w:rFonts w:ascii="Arial" w:hAnsi="Arial" w:cs="Arial"/>
              </w:rPr>
              <w:t>ECC-PVE-4015-1.1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45934DEA" w:rsidR="0067030E" w:rsidRPr="0067030E" w:rsidRDefault="0067030E" w:rsidP="006703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7030E">
              <w:rPr>
                <w:rFonts w:ascii="Arial" w:hAnsi="Arial" w:cs="Arial"/>
              </w:rPr>
              <w:t>ECC-PVE-5015-1.1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3F20E08D" w:rsidR="0067030E" w:rsidRPr="0067030E" w:rsidRDefault="0067030E" w:rsidP="0067030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7030E">
              <w:rPr>
                <w:rFonts w:ascii="Arial" w:hAnsi="Arial" w:cs="Arial"/>
              </w:rPr>
              <w:t>ECC-PVE-6015-1.1</w:t>
            </w:r>
          </w:p>
        </w:tc>
      </w:tr>
      <w:tr w:rsidR="00ED7FB8" w:rsidRPr="00ED7FB8" w14:paraId="215AC8ED" w14:textId="77777777" w:rsidTr="283AD8C0">
        <w:trPr>
          <w:trHeight w:val="1781"/>
        </w:trPr>
        <w:tc>
          <w:tcPr>
            <w:tcW w:w="2562" w:type="dxa"/>
            <w:vMerge/>
          </w:tcPr>
          <w:p w14:paraId="44615916" w14:textId="77777777" w:rsidR="008B6502" w:rsidRPr="00ED7FB8" w:rsidRDefault="008B6502" w:rsidP="008B6502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65A387DE" w14:textId="06653971" w:rsidR="008B6502" w:rsidRPr="00ED7FB8" w:rsidRDefault="008B650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ED7FB8">
              <w:rPr>
                <w:rFonts w:ascii="Arial" w:hAnsi="Arial" w:cs="Arial"/>
                <w:color w:val="000000" w:themeColor="text1"/>
              </w:rPr>
              <w:t xml:space="preserve">Adhere to principles of ethical conduct,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</w:rPr>
              <w:t>policies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</w:rPr>
              <w:t xml:space="preserve"> and procedures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0A792A95" w14:textId="737625A5" w:rsidR="008B6502" w:rsidRPr="00ED7FB8" w:rsidRDefault="00CA274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ED7FB8">
              <w:rPr>
                <w:rFonts w:ascii="Arial" w:hAnsi="Arial" w:cs="Arial"/>
                <w:color w:val="000000" w:themeColor="text1"/>
              </w:rPr>
              <w:t xml:space="preserve">Demonstrate </w:t>
            </w:r>
            <w:r w:rsidR="008B6502" w:rsidRPr="00ED7FB8">
              <w:rPr>
                <w:rFonts w:ascii="Arial" w:hAnsi="Arial" w:cs="Arial"/>
                <w:color w:val="000000" w:themeColor="text1"/>
              </w:rPr>
              <w:t>principles of ethical conduct, policies and procedures and inclusive work practices</w:t>
            </w:r>
            <w:r w:rsidR="00077AF0" w:rsidRPr="00ED7FB8">
              <w:rPr>
                <w:rFonts w:ascii="Arial" w:hAnsi="Arial" w:cs="Arial"/>
                <w:color w:val="000000" w:themeColor="text1"/>
              </w:rPr>
              <w:t xml:space="preserve"> in professional activities</w:t>
            </w:r>
          </w:p>
          <w:p w14:paraId="2C425A09" w14:textId="77777777" w:rsidR="003A356C" w:rsidRPr="00ED7FB8" w:rsidRDefault="003A356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4DA0388C" w14:textId="2A13010F" w:rsidR="003A356C" w:rsidRPr="00ED7FB8" w:rsidRDefault="003A356C" w:rsidP="00F6416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10BAE7DD" w14:textId="34B6D71B" w:rsidR="008B6502" w:rsidRPr="00ED7FB8" w:rsidRDefault="00CA2746">
            <w:pPr>
              <w:pStyle w:val="CommentText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Ensure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relevant ethical decision-making based on 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principles of professional ethics, conduct, policies and procedures and inclusive work practices </w:t>
            </w:r>
          </w:p>
          <w:p w14:paraId="16A63817" w14:textId="458F3A24" w:rsidR="009F3C8C" w:rsidRPr="00ED7FB8" w:rsidRDefault="009F3C8C">
            <w:pPr>
              <w:pStyle w:val="CommentText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38C3FDA5" w:rsidR="009F3C8C" w:rsidRPr="00ED7FB8" w:rsidRDefault="49AA0B20">
            <w:pPr>
              <w:spacing w:after="24" w:line="276" w:lineRule="auto"/>
              <w:rPr>
                <w:rFonts w:ascii="Arial" w:eastAsia="Calibri" w:hAnsi="Arial" w:cs="Arial"/>
                <w:strike/>
                <w:color w:val="000000" w:themeColor="text1"/>
              </w:rPr>
            </w:pPr>
            <w:r w:rsidRPr="00ED7FB8">
              <w:rPr>
                <w:rFonts w:ascii="Arial" w:eastAsia="Calibri" w:hAnsi="Arial" w:cs="Arial"/>
                <w:color w:val="000000" w:themeColor="text1"/>
              </w:rPr>
              <w:t>Monitor organisation operations to safeguard rights and interests of children, parents and educators, and</w:t>
            </w:r>
            <w:r w:rsidR="0068409D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r w:rsidRPr="00ED7FB8">
              <w:rPr>
                <w:rFonts w:ascii="Arial" w:eastAsia="Calibri" w:hAnsi="Arial" w:cs="Arial"/>
                <w:color w:val="000000" w:themeColor="text1"/>
              </w:rPr>
              <w:t xml:space="preserve">role model the standards of ethics and values in the </w:t>
            </w:r>
            <w:r w:rsidR="0068409D">
              <w:rPr>
                <w:rFonts w:ascii="Arial" w:eastAsia="Calibri" w:hAnsi="Arial" w:cs="Arial"/>
                <w:color w:val="000000" w:themeColor="text1"/>
              </w:rPr>
              <w:t>C</w:t>
            </w:r>
            <w:r w:rsidRPr="00ED7FB8">
              <w:rPr>
                <w:rFonts w:ascii="Arial" w:eastAsia="Calibri" w:hAnsi="Arial" w:cs="Arial"/>
                <w:color w:val="000000" w:themeColor="text1"/>
              </w:rPr>
              <w:t>entre</w:t>
            </w:r>
            <w:r w:rsidRPr="00ED7FB8">
              <w:rPr>
                <w:rFonts w:ascii="Arial" w:eastAsia="Calibri" w:hAnsi="Arial" w:cs="Arial"/>
                <w:strike/>
                <w:color w:val="000000" w:themeColor="text1"/>
              </w:rPr>
              <w:t xml:space="preserve">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22140EFB" w:rsidR="008B6502" w:rsidRPr="00ED7FB8" w:rsidRDefault="007A4B9F" w:rsidP="00F64168">
            <w:pPr>
              <w:spacing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Drive</w:t>
            </w:r>
            <w:r w:rsidR="39950640" w:rsidRPr="283AD8C0">
              <w:rPr>
                <w:rFonts w:ascii="Arial" w:eastAsia="Arial" w:hAnsi="Arial" w:cs="Arial"/>
              </w:rPr>
              <w:t xml:space="preserve"> the standards of professionalism, </w:t>
            </w:r>
            <w:proofErr w:type="gramStart"/>
            <w:r w:rsidRPr="283AD8C0">
              <w:rPr>
                <w:rFonts w:ascii="Arial" w:eastAsia="Arial" w:hAnsi="Arial" w:cs="Arial"/>
              </w:rPr>
              <w:t>ethics</w:t>
            </w:r>
            <w:proofErr w:type="gramEnd"/>
            <w:r w:rsidR="39950640" w:rsidRPr="283AD8C0">
              <w:rPr>
                <w:rFonts w:ascii="Arial" w:eastAsia="Arial" w:hAnsi="Arial" w:cs="Arial"/>
              </w:rPr>
              <w:t xml:space="preserve"> and values</w:t>
            </w:r>
            <w:r>
              <w:rPr>
                <w:rFonts w:ascii="Arial" w:eastAsia="Arial" w:hAnsi="Arial" w:cs="Arial"/>
              </w:rPr>
              <w:t xml:space="preserve"> to lead </w:t>
            </w:r>
            <w:r w:rsidR="39950640" w:rsidRPr="283AD8C0">
              <w:rPr>
                <w:rFonts w:ascii="Arial" w:eastAsia="Arial" w:hAnsi="Arial" w:cs="Arial"/>
              </w:rPr>
              <w:t xml:space="preserve">in the resolution of </w:t>
            </w:r>
            <w:r w:rsidRPr="283AD8C0">
              <w:rPr>
                <w:rFonts w:ascii="Arial" w:eastAsia="Arial" w:hAnsi="Arial" w:cs="Arial"/>
              </w:rPr>
              <w:t>ethical</w:t>
            </w:r>
            <w:r w:rsidR="39950640" w:rsidRPr="283AD8C0">
              <w:rPr>
                <w:rFonts w:ascii="Arial" w:eastAsia="Arial" w:hAnsi="Arial" w:cs="Arial"/>
              </w:rPr>
              <w:t xml:space="preserve"> dilemmas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768F81DB" w:rsidR="008B6502" w:rsidRPr="00ED7FB8" w:rsidRDefault="00B906B3">
            <w:pPr>
              <w:spacing w:after="24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Cultivate</w:t>
            </w:r>
            <w:r w:rsidR="00BD0408" w:rsidRPr="00ED7FB8">
              <w:rPr>
                <w:rFonts w:ascii="Arial" w:hAnsi="Arial" w:cs="Arial"/>
                <w:color w:val="000000" w:themeColor="text1"/>
              </w:rPr>
              <w:t xml:space="preserve"> professional,</w:t>
            </w:r>
            <w:r w:rsidR="008B6502" w:rsidRPr="00ED7FB8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8B6502" w:rsidRPr="00ED7FB8">
              <w:rPr>
                <w:rFonts w:ascii="Arial" w:hAnsi="Arial" w:cs="Arial"/>
                <w:color w:val="000000" w:themeColor="text1"/>
              </w:rPr>
              <w:t>legal</w:t>
            </w:r>
            <w:proofErr w:type="gramEnd"/>
            <w:r w:rsidR="008B6502" w:rsidRPr="00ED7FB8">
              <w:rPr>
                <w:rFonts w:ascii="Arial" w:hAnsi="Arial" w:cs="Arial"/>
                <w:color w:val="000000" w:themeColor="text1"/>
              </w:rPr>
              <w:t xml:space="preserve"> and ethical accountability and responsibility</w:t>
            </w:r>
            <w:r w:rsidR="00ED7FB8" w:rsidRPr="00ED7FB8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B6502" w:rsidRPr="00ED7FB8">
              <w:rPr>
                <w:rFonts w:ascii="Arial" w:hAnsi="Arial" w:cs="Arial"/>
                <w:color w:val="000000" w:themeColor="text1"/>
              </w:rPr>
              <w:t xml:space="preserve">within the </w:t>
            </w:r>
            <w:r w:rsidR="00437CEB" w:rsidRPr="00ED7FB8">
              <w:rPr>
                <w:rFonts w:ascii="Arial" w:hAnsi="Arial" w:cs="Arial"/>
                <w:color w:val="000000" w:themeColor="text1"/>
              </w:rPr>
              <w:t>sector</w:t>
            </w:r>
          </w:p>
        </w:tc>
      </w:tr>
      <w:tr w:rsidR="00ED7FB8" w:rsidRPr="00ED7FB8" w14:paraId="6839A159" w14:textId="77777777" w:rsidTr="283AD8C0">
        <w:trPr>
          <w:trHeight w:val="73"/>
        </w:trPr>
        <w:tc>
          <w:tcPr>
            <w:tcW w:w="2562" w:type="dxa"/>
            <w:shd w:val="clear" w:color="auto" w:fill="D9D9D9" w:themeFill="background1" w:themeFillShade="D9"/>
          </w:tcPr>
          <w:p w14:paraId="32DAFCCC" w14:textId="5E0BD8C3" w:rsidR="008B6502" w:rsidRPr="00ED7FB8" w:rsidRDefault="008B6502" w:rsidP="00F64168">
            <w:pPr>
              <w:spacing w:after="24"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t>Knowledge</w:t>
            </w:r>
          </w:p>
          <w:p w14:paraId="45D609D7" w14:textId="0CD3A60E" w:rsidR="002D6F51" w:rsidRPr="00ED7FB8" w:rsidRDefault="002D6F51" w:rsidP="00FC7172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  <w:p w14:paraId="0DFB9508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5478492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C111EC3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1949FF29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7D76399E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36DF0438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4C89CF3A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9495F0D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5AA2A0CD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0AD5DF55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05363CD3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760774D6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1D10B0A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2E9619D0" w14:textId="7A822414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300CEA01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31F341C2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7F9342E3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17DAE479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7A73353E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DAF0887" w14:textId="76D51B33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272DAB17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A1D31F0" w14:textId="77777777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8815F7F" w14:textId="4F5C8721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2BB8CEE3" w14:textId="771B2FF3" w:rsidR="002D6F51" w:rsidRPr="00ED7FB8" w:rsidRDefault="002D6F51" w:rsidP="002D6F51">
            <w:pPr>
              <w:rPr>
                <w:rFonts w:ascii="Arial" w:hAnsi="Arial" w:cs="Arial"/>
                <w:color w:val="000000" w:themeColor="text1"/>
              </w:rPr>
            </w:pPr>
          </w:p>
          <w:p w14:paraId="690B7622" w14:textId="77777777" w:rsidR="008B6502" w:rsidRPr="00ED7FB8" w:rsidRDefault="008B6502" w:rsidP="002D6F5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60" w:type="dxa"/>
            <w:shd w:val="clear" w:color="auto" w:fill="auto"/>
          </w:tcPr>
          <w:p w14:paraId="602B09D4" w14:textId="0DEFBD1E" w:rsidR="00E6554B" w:rsidRDefault="00E6554B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Code of ethics and practices relevant to professional practice in the sector</w:t>
            </w:r>
          </w:p>
          <w:p w14:paraId="4136F12E" w14:textId="40F28BFB" w:rsidR="00F33564" w:rsidRPr="00ED7FB8" w:rsidRDefault="00F33564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Childcare Act</w:t>
            </w:r>
          </w:p>
          <w:p w14:paraId="059DE15E" w14:textId="3A0E0CE1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Organisational values and code of conduct</w:t>
            </w:r>
          </w:p>
          <w:p w14:paraId="477F8A74" w14:textId="5A17ACE0" w:rsidR="00AD6FF5" w:rsidRPr="00ED7FB8" w:rsidRDefault="00AD6FF5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Foundations of professional responsibilities and obligations </w:t>
            </w:r>
            <w:r w:rsidR="00EC0424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of the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sector</w:t>
            </w:r>
          </w:p>
          <w:p w14:paraId="4810F7B1" w14:textId="5129C922" w:rsidR="00AD6FF5" w:rsidRPr="00ED7FB8" w:rsidRDefault="00AD6FF5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Ethical standards</w:t>
            </w:r>
            <w:r w:rsidR="00374909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the sector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44D6D926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Procedures for incident reporting</w:t>
            </w:r>
          </w:p>
          <w:p w14:paraId="015571F5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Duty of care</w:t>
            </w:r>
          </w:p>
          <w:p w14:paraId="51BFF312" w14:textId="10414896" w:rsidR="00D72495" w:rsidRPr="00ED7FB8" w:rsidRDefault="00D72495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Principles and practices of confidentiality and rights and interests of </w:t>
            </w:r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children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proofErr w:type="gramStart"/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parents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</w:t>
            </w:r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Early Childhood </w:t>
            </w:r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ector</w:t>
            </w:r>
            <w:r w:rsidR="002C7395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professionals</w:t>
            </w:r>
          </w:p>
          <w:p w14:paraId="697D3E54" w14:textId="51A26833" w:rsidR="008B6502" w:rsidRPr="00ED7FB8" w:rsidRDefault="008B6502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3FDBCC2B" w14:textId="41CEC5AC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Legal,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ethical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regulatory requirements in professional practice</w:t>
            </w:r>
          </w:p>
          <w:p w14:paraId="49AA3EFE" w14:textId="77777777" w:rsidR="00503A7F" w:rsidRPr="00ED7FB8" w:rsidRDefault="00503A7F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Organisational policies and procedures relating to legal and ethical practices</w:t>
            </w:r>
          </w:p>
          <w:p w14:paraId="6CE4BADB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Principles of ethical and professional conduct and inclusive work practices</w:t>
            </w:r>
          </w:p>
          <w:p w14:paraId="7E525463" w14:textId="77777777" w:rsidR="002168BD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Types of ethical issues and dilemmas</w:t>
            </w:r>
          </w:p>
          <w:p w14:paraId="15BAF7E9" w14:textId="0E2612F4" w:rsidR="003A356C" w:rsidRPr="00ED7FB8" w:rsidRDefault="003A356C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Expectations for ethical conduct and professional integrity in </w:t>
            </w:r>
            <w:r w:rsidR="00D74F1D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arly </w:t>
            </w:r>
            <w:r w:rsidR="00D74F1D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hildhood settings </w:t>
            </w:r>
          </w:p>
          <w:p w14:paraId="69315F1D" w14:textId="4D995C55" w:rsidR="008B6502" w:rsidRPr="00ED7FB8" w:rsidRDefault="0043203A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Documentation and recording confidentiality protocols </w:t>
            </w:r>
          </w:p>
        </w:tc>
        <w:tc>
          <w:tcPr>
            <w:tcW w:w="3061" w:type="dxa"/>
            <w:shd w:val="clear" w:color="auto" w:fill="auto"/>
          </w:tcPr>
          <w:p w14:paraId="52D33C5F" w14:textId="747498E9" w:rsidR="00D235C6" w:rsidRPr="00ED7FB8" w:rsidRDefault="00D235C6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Types of ethical issues and dilemmas and their impact on </w:t>
            </w:r>
            <w:r w:rsidR="008046F0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children, </w:t>
            </w:r>
            <w:proofErr w:type="gramStart"/>
            <w:r w:rsidR="008046F0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parents</w:t>
            </w:r>
            <w:proofErr w:type="gramEnd"/>
            <w:r w:rsidR="008046F0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</w:t>
            </w:r>
            <w:r w:rsidR="00DE0EF3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educators </w:t>
            </w:r>
          </w:p>
          <w:p w14:paraId="34DEE2F1" w14:textId="381B0DF1" w:rsidR="00DE0EF3" w:rsidRPr="00ED7FB8" w:rsidRDefault="00CB6F79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Methods</w:t>
            </w:r>
            <w:r w:rsidR="009D75A4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for addressing ethical issues and dilemmas</w:t>
            </w:r>
          </w:p>
          <w:p w14:paraId="17431549" w14:textId="199B0179" w:rsidR="00DE0EF3" w:rsidRPr="00ED7FB8" w:rsidRDefault="00DE0EF3" w:rsidP="00F64168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Needs of children,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parents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educators</w:t>
            </w:r>
          </w:p>
          <w:p w14:paraId="61ADCCFF" w14:textId="1E6BA506" w:rsidR="00D532AE" w:rsidRPr="00ED7FB8" w:rsidRDefault="00D532AE" w:rsidP="00F64168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5474A98C" w14:textId="65B1DE73" w:rsidR="008B6502" w:rsidRPr="00ED7FB8" w:rsidRDefault="00437CEB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L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egal, </w:t>
            </w:r>
            <w:proofErr w:type="gramStart"/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ethical</w:t>
            </w:r>
            <w:proofErr w:type="gramEnd"/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regulatory requirements relevant to the</w:t>
            </w:r>
            <w:r w:rsidR="00DE0EF3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8F21A9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DE0EF3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entre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FE937D9" w14:textId="0A7499DD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Culturally inclusive policies and practices </w:t>
            </w:r>
          </w:p>
          <w:p w14:paraId="363F6B68" w14:textId="5664D7F4" w:rsidR="0043203A" w:rsidRPr="00ED7FB8" w:rsidRDefault="0043203A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Causes of ethical dilemmas and issues</w:t>
            </w:r>
          </w:p>
          <w:p w14:paraId="1A679DDD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Types and indicators of breaches in ethical and legal practices</w:t>
            </w:r>
          </w:p>
          <w:p w14:paraId="045E11D2" w14:textId="2BE61CB2" w:rsidR="008B6502" w:rsidRPr="00ED7FB8" w:rsidRDefault="00AA201D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Ethical decision</w:t>
            </w:r>
            <w:r w:rsidR="00E528C6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making models and principles</w:t>
            </w:r>
          </w:p>
          <w:p w14:paraId="04D8B8CA" w14:textId="01C24DBC" w:rsidR="0043203A" w:rsidRPr="00ED7FB8" w:rsidRDefault="0043203A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Types of incidents and complaints</w:t>
            </w:r>
          </w:p>
          <w:p w14:paraId="5F172337" w14:textId="75BD93B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Incident reporting requirements and resolution procedures</w:t>
            </w:r>
          </w:p>
          <w:p w14:paraId="4ADFDF28" w14:textId="25421FC3" w:rsidR="003A356C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Risk management principles and policies</w:t>
            </w:r>
          </w:p>
        </w:tc>
        <w:tc>
          <w:tcPr>
            <w:tcW w:w="3060" w:type="dxa"/>
            <w:shd w:val="clear" w:color="auto" w:fill="auto"/>
          </w:tcPr>
          <w:p w14:paraId="56D7BAB7" w14:textId="73AFCA60" w:rsidR="008B6502" w:rsidRPr="00ED7FB8" w:rsidRDefault="00437CEB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Legal,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ethical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regulatory requirements relevant to the </w:t>
            </w:r>
            <w:r w:rsidR="00761479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  <w:r w:rsidR="002C7395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ector</w:t>
            </w:r>
          </w:p>
          <w:p w14:paraId="6575B3DB" w14:textId="1E85299E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strike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Implications of </w:t>
            </w:r>
            <w:r w:rsidR="008E28D8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professional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ethics in practice</w:t>
            </w:r>
          </w:p>
          <w:p w14:paraId="6F1D3C82" w14:textId="116216F3" w:rsidR="008B6502" w:rsidRPr="00ED7FB8" w:rsidRDefault="008F319C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Methods 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to appraise and manage personal and professional boundaries for ethical decision</w:t>
            </w:r>
            <w:r w:rsidR="00E528C6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making</w:t>
            </w:r>
          </w:p>
          <w:p w14:paraId="06E9C213" w14:textId="2C4068A9" w:rsidR="008B6502" w:rsidRPr="00ED7FB8" w:rsidRDefault="008B6502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Change management principles and procedures</w:t>
            </w:r>
          </w:p>
          <w:p w14:paraId="0980EC4F" w14:textId="34E3D499" w:rsidR="008C571C" w:rsidRPr="00ED7FB8" w:rsidRDefault="008C571C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Organisational policies and procedures for reviewing and reporting on governance and compliance</w:t>
            </w:r>
          </w:p>
        </w:tc>
        <w:tc>
          <w:tcPr>
            <w:tcW w:w="3061" w:type="dxa"/>
            <w:shd w:val="clear" w:color="auto" w:fill="auto"/>
          </w:tcPr>
          <w:p w14:paraId="51DC2BD9" w14:textId="7B853FCA" w:rsidR="008B6502" w:rsidRPr="00ED7FB8" w:rsidRDefault="008B6502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Procedures and guidelines for benchmarking ethical practices and conducting organisational audits and evaluation</w:t>
            </w:r>
          </w:p>
          <w:p w14:paraId="05DB6493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Current research and key trends on professionalism,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values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ethical behaviour</w:t>
            </w:r>
          </w:p>
          <w:p w14:paraId="0CC9D734" w14:textId="455FD061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Government agencies and networks relevant to the </w:t>
            </w:r>
            <w:r w:rsidR="002C7395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sector</w:t>
            </w:r>
          </w:p>
          <w:p w14:paraId="3792CE96" w14:textId="77777777" w:rsidR="00D81137" w:rsidRPr="00ED7FB8" w:rsidRDefault="00D81137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Relations between governance and ethical culture </w:t>
            </w:r>
          </w:p>
          <w:p w14:paraId="43124C51" w14:textId="77777777" w:rsidR="00D81137" w:rsidRPr="00ED7FB8" w:rsidRDefault="00D81137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Stakeholder management technique</w:t>
            </w:r>
          </w:p>
          <w:p w14:paraId="0F8B25E6" w14:textId="6BB96987" w:rsidR="00D81137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Quality assurance principles and practices</w:t>
            </w:r>
          </w:p>
        </w:tc>
      </w:tr>
      <w:tr w:rsidR="00ED7FB8" w:rsidRPr="00ED7FB8" w14:paraId="4E72CFD3" w14:textId="77777777" w:rsidTr="283AD8C0">
        <w:trPr>
          <w:trHeight w:val="8128"/>
        </w:trPr>
        <w:tc>
          <w:tcPr>
            <w:tcW w:w="2562" w:type="dxa"/>
            <w:shd w:val="clear" w:color="auto" w:fill="D9D9D9" w:themeFill="background1" w:themeFillShade="D9"/>
          </w:tcPr>
          <w:p w14:paraId="05EFC766" w14:textId="7F47DC90" w:rsidR="008B6502" w:rsidRPr="00ED7FB8" w:rsidRDefault="008B6502" w:rsidP="008B6502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  <w:r w:rsidRPr="00ED7FB8">
              <w:rPr>
                <w:rFonts w:ascii="Arial" w:hAnsi="Arial" w:cs="Arial"/>
                <w:b/>
                <w:color w:val="000000" w:themeColor="text1"/>
              </w:rPr>
              <w:lastRenderedPageBreak/>
              <w:t>Abilities</w:t>
            </w:r>
          </w:p>
          <w:p w14:paraId="5313D6C4" w14:textId="77777777" w:rsidR="008B6502" w:rsidRPr="00ED7FB8" w:rsidRDefault="008B6502" w:rsidP="008B6502">
            <w:pPr>
              <w:pStyle w:val="Default"/>
              <w:spacing w:after="24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  <w:p w14:paraId="3B230FFF" w14:textId="77777777" w:rsidR="008B6502" w:rsidRPr="00ED7FB8" w:rsidRDefault="008B6502" w:rsidP="008B6502">
            <w:pPr>
              <w:pStyle w:val="Default"/>
              <w:spacing w:after="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B297311" w14:textId="77777777" w:rsidR="008B6502" w:rsidRPr="00ED7FB8" w:rsidRDefault="008B6502" w:rsidP="008B6502">
            <w:pPr>
              <w:pStyle w:val="Default"/>
              <w:spacing w:after="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0302D51" w14:textId="77777777" w:rsidR="008B6502" w:rsidRPr="00ED7FB8" w:rsidRDefault="008B6502" w:rsidP="008B6502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  <w:p w14:paraId="2347439C" w14:textId="77777777" w:rsidR="008B6502" w:rsidRPr="00ED7FB8" w:rsidRDefault="008B6502" w:rsidP="008B6502">
            <w:pPr>
              <w:spacing w:after="24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60" w:type="dxa"/>
            <w:shd w:val="clear" w:color="auto" w:fill="auto"/>
          </w:tcPr>
          <w:p w14:paraId="189770ED" w14:textId="23F56D45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Adhere to organisational values</w:t>
            </w:r>
            <w:r w:rsidR="00ED7FB8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code of conduct</w:t>
            </w:r>
            <w:r w:rsidR="00DA49BE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ethical standards of the sector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 area of work</w:t>
            </w:r>
          </w:p>
          <w:p w14:paraId="04D3E840" w14:textId="6D63D87D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 out</w:t>
            </w:r>
            <w:r w:rsidR="00DA49BE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professional responsibilities and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confidentiality protocols in area of work</w:t>
            </w:r>
          </w:p>
          <w:p w14:paraId="5081A2E9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Follow incident and reporting procedures</w:t>
            </w:r>
          </w:p>
          <w:p w14:paraId="73005DC3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Exercise duty of care</w:t>
            </w:r>
          </w:p>
          <w:p w14:paraId="79559D55" w14:textId="18539F4F" w:rsidR="00ED4121" w:rsidRPr="00ED7FB8" w:rsidRDefault="00ED4121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7AA50183" w14:textId="6A9CC7EF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Apply the organisational,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legal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ethical policies and procedures to professional activities</w:t>
            </w:r>
          </w:p>
          <w:p w14:paraId="6F013D0C" w14:textId="7B73339D" w:rsidR="00E619AF" w:rsidRPr="00ED7FB8" w:rsidRDefault="00E619AF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accountability for one’s decisions</w:t>
            </w:r>
          </w:p>
          <w:p w14:paraId="0D900207" w14:textId="70205796" w:rsidR="00AD6FF5" w:rsidRPr="00ED7FB8" w:rsidRDefault="00AD6FF5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Demonstrate ethical conduct in interactions with children, families,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colleagues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community stakeholders</w:t>
            </w:r>
          </w:p>
          <w:p w14:paraId="2737EDA3" w14:textId="65CAA7FB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Execute confidentiality protocols in documentation, recording and disclosure of </w:t>
            </w:r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children’s</w:t>
            </w:r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parents’</w:t>
            </w:r>
            <w:proofErr w:type="gramEnd"/>
            <w:r w:rsidR="00260FE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and </w:t>
            </w:r>
            <w:r w:rsidR="001C4BB4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educators</w:t>
            </w:r>
            <w:r w:rsidR="00006B35">
              <w:rPr>
                <w:rFonts w:ascii="Arial" w:hAnsi="Arial" w:cs="Arial"/>
                <w:color w:val="000000" w:themeColor="text1"/>
                <w:sz w:val="22"/>
                <w:szCs w:val="22"/>
              </w:rPr>
              <w:t>’</w:t>
            </w:r>
            <w:r w:rsidR="001C4BB4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information </w:t>
            </w:r>
          </w:p>
          <w:p w14:paraId="27A4412F" w14:textId="5F1E505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</w:t>
            </w:r>
            <w:r w:rsidR="00423DD1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ethical issues and misconduct </w:t>
            </w:r>
            <w:r w:rsidR="00423DD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to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 supervisors on </w:t>
            </w:r>
          </w:p>
          <w:p w14:paraId="7B7059EB" w14:textId="2036817C" w:rsidR="003A356C" w:rsidRPr="00ED7FB8" w:rsidRDefault="003A356C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5D77D91" w14:textId="61B89967" w:rsidR="008B6502" w:rsidRPr="00ED7FB8" w:rsidRDefault="008B6502" w:rsidP="00F6416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061" w:type="dxa"/>
            <w:shd w:val="clear" w:color="auto" w:fill="auto"/>
          </w:tcPr>
          <w:p w14:paraId="1C60AF63" w14:textId="00D14E08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 ethical implications and apply decision-making processes to resolve ethical dilemmas</w:t>
            </w:r>
          </w:p>
          <w:p w14:paraId="3DC9ACDB" w14:textId="196DAEC9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Advocate for the needs of </w:t>
            </w:r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children, </w:t>
            </w:r>
            <w:proofErr w:type="gramStart"/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parents</w:t>
            </w:r>
            <w:proofErr w:type="gramEnd"/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</w:t>
            </w:r>
            <w:r w:rsidR="001C4BB4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educators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, ensuring their safety, security</w:t>
            </w:r>
            <w:r w:rsidR="002C7395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well-being and inclusiveness </w:t>
            </w:r>
          </w:p>
          <w:p w14:paraId="1B655EA1" w14:textId="77777777" w:rsidR="00C02C8B" w:rsidRPr="00ED7FB8" w:rsidRDefault="00C02C8B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duty of care and inclusive workplace practices </w:t>
            </w:r>
          </w:p>
          <w:p w14:paraId="57BCE57F" w14:textId="452D933F" w:rsidR="00D532AE" w:rsidRPr="00ED7FB8" w:rsidRDefault="001E293A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Report ethical issues and misconduct</w:t>
            </w:r>
          </w:p>
          <w:p w14:paraId="30611154" w14:textId="77777777" w:rsidR="001C4BB4" w:rsidRPr="00ED7FB8" w:rsidRDefault="00D532AE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Reflect on professional practice and ethical values for professional growth</w:t>
            </w:r>
          </w:p>
          <w:p w14:paraId="7E448836" w14:textId="71ADB762" w:rsidR="003A356C" w:rsidRPr="00ED7FB8" w:rsidRDefault="003A356C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Establish professional boundaries in building relationships with children,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families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the community</w:t>
            </w:r>
          </w:p>
          <w:p w14:paraId="0107B2BD" w14:textId="434B9E2D" w:rsidR="003A356C" w:rsidRPr="00ED7FB8" w:rsidRDefault="003A356C" w:rsidP="00F64168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536E074A" w14:textId="0FA8F953" w:rsidR="001C4BB4" w:rsidRPr="00ED7FB8" w:rsidRDefault="00AC7F3B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nalyse reasons underpinning ethical dilemmas and issues </w:t>
            </w:r>
          </w:p>
          <w:p w14:paraId="71DB77D3" w14:textId="412329E7" w:rsidR="008B6502" w:rsidRPr="00ED7FB8" w:rsidRDefault="001C4BB4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Apply 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appropriate ethical decision-making models to resolve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ethical dilemmas and issues</w:t>
            </w:r>
            <w:r w:rsidR="008B6502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22566529" w14:textId="1A1810F2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Review procedures of organisational operations to identify breaches to legal and ethical requirements</w:t>
            </w:r>
          </w:p>
          <w:p w14:paraId="30370B0D" w14:textId="2287FC28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Monitor compliance to ethical practices, legal and regulatory requirements </w:t>
            </w:r>
          </w:p>
          <w:p w14:paraId="106175EA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</w:t>
            </w:r>
            <w:r w:rsidR="00364BCE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review and address incidents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and complaints</w:t>
            </w:r>
          </w:p>
          <w:p w14:paraId="5EAC508D" w14:textId="77777777" w:rsidR="0058195A" w:rsidRPr="00ED7FB8" w:rsidRDefault="00D532AE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Guide colleagues on ethical conduct, professional integrity, and the core values</w:t>
            </w:r>
          </w:p>
          <w:p w14:paraId="75DFD1E9" w14:textId="77777777" w:rsidR="00551EF0" w:rsidRPr="00ED7FB8" w:rsidRDefault="0058195A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M</w:t>
            </w:r>
            <w:r w:rsidR="003A356C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odel ethical behaviour and professionalism</w:t>
            </w:r>
          </w:p>
          <w:p w14:paraId="1F60BBC1" w14:textId="5C0F6156" w:rsidR="003A356C" w:rsidRPr="00ED7FB8" w:rsidRDefault="003A356C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shd w:val="clear" w:color="auto" w:fill="auto"/>
          </w:tcPr>
          <w:p w14:paraId="5C4D8FF9" w14:textId="0639FCE3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Provide advice </w:t>
            </w:r>
            <w:r w:rsidR="00E528C6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to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3F73B9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staff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in ethical dilemmas for ethical decision-making</w:t>
            </w:r>
          </w:p>
          <w:p w14:paraId="07EC9C65" w14:textId="1F6E4CB2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Establish procedures to identify and address ethical </w:t>
            </w:r>
            <w:r w:rsidR="00A359AC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issue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s</w:t>
            </w:r>
          </w:p>
          <w:p w14:paraId="238C5ABE" w14:textId="7FBCEE20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Develop and implement procedures to maintain confidentiality of documentations and </w:t>
            </w:r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children’</w:t>
            </w:r>
            <w:r w:rsidR="008046F0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s, </w:t>
            </w:r>
            <w:proofErr w:type="gramStart"/>
            <w:r w:rsidR="0046257A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parents’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8046F0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and </w:t>
            </w:r>
            <w:r w:rsidR="00551EF0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educators’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records</w:t>
            </w:r>
          </w:p>
          <w:p w14:paraId="1CB9EA6B" w14:textId="76FFDB3A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changes in ethical practices, legislation, </w:t>
            </w:r>
            <w:proofErr w:type="gramStart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regulations</w:t>
            </w:r>
            <w:proofErr w:type="gramEnd"/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reporting requirements with reference to government initiatives for incorporation </w:t>
            </w:r>
          </w:p>
          <w:p w14:paraId="03BC91BE" w14:textId="4216049F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Review professional and ethical conduct and practices of </w:t>
            </w:r>
            <w:r w:rsidR="0060502F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educators </w:t>
            </w: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to determine gaps in compliance </w:t>
            </w:r>
          </w:p>
          <w:p w14:paraId="5D0F8C57" w14:textId="0F5F8FB3" w:rsidR="00551EF0" w:rsidRPr="00F64168" w:rsidRDefault="008B6502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Evaluate and translate compliance requirements for development of policies and procedures</w:t>
            </w:r>
          </w:p>
        </w:tc>
        <w:tc>
          <w:tcPr>
            <w:tcW w:w="3061" w:type="dxa"/>
            <w:shd w:val="clear" w:color="auto" w:fill="auto"/>
          </w:tcPr>
          <w:p w14:paraId="7F670006" w14:textId="7FC45CF1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Evaluate organisational governance, compliance, and risk management policies and procedures in relation to professional practice</w:t>
            </w:r>
          </w:p>
          <w:p w14:paraId="342ADABC" w14:textId="09BD69F3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Assess changes in legislation and regulations, and benchmark ethical practices in the local and international contexts</w:t>
            </w:r>
          </w:p>
          <w:p w14:paraId="29F29B07" w14:textId="77777777" w:rsidR="00D81137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Determine ethical implications on professional practices in policy review initiatives </w:t>
            </w:r>
          </w:p>
          <w:p w14:paraId="2AFB213A" w14:textId="77777777" w:rsidR="008B6502" w:rsidRPr="00ED7FB8" w:rsidRDefault="008B6502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Establish and monitor quality assurance procedures to ensure governance and ethical accountabilit</w:t>
            </w:r>
            <w:r w:rsidR="00445847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y</w:t>
            </w:r>
          </w:p>
          <w:p w14:paraId="36ED304E" w14:textId="7619976A" w:rsidR="00D81137" w:rsidRPr="00ED7FB8" w:rsidRDefault="00D81137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Review adequacy of measures proposed for resolution of ethical issues identified</w:t>
            </w:r>
          </w:p>
          <w:p w14:paraId="4462EC3D" w14:textId="2F378DBC" w:rsidR="00D81137" w:rsidRPr="00ED7FB8" w:rsidRDefault="00D81137" w:rsidP="00F64168">
            <w:pPr>
              <w:pStyle w:val="ListParagraph"/>
              <w:numPr>
                <w:ilvl w:val="0"/>
                <w:numId w:val="41"/>
              </w:numPr>
              <w:spacing w:before="100" w:beforeAutospacing="1" w:after="24"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Foster ethical culture within the </w:t>
            </w:r>
            <w:r w:rsidR="006117C3" w:rsidRPr="00ED7FB8">
              <w:rPr>
                <w:rFonts w:ascii="Arial" w:hAnsi="Arial" w:cs="Arial"/>
                <w:color w:val="000000" w:themeColor="text1"/>
                <w:sz w:val="22"/>
                <w:szCs w:val="22"/>
              </w:rPr>
              <w:t>sector</w:t>
            </w:r>
          </w:p>
          <w:p w14:paraId="3887D7E9" w14:textId="4ED2C128" w:rsidR="00D81137" w:rsidRPr="00ED7FB8" w:rsidRDefault="00D81137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E913783" w14:textId="31DE0171" w:rsidR="00DF3A6A" w:rsidRPr="00AF4597" w:rsidRDefault="00DF3A6A" w:rsidP="002A50C6"/>
    <w:sectPr w:rsidR="00DF3A6A" w:rsidRPr="00AF4597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0F361" w14:textId="77777777" w:rsidR="005F0811" w:rsidRDefault="005F0811" w:rsidP="006B04D1">
      <w:pPr>
        <w:spacing w:after="0" w:line="240" w:lineRule="auto"/>
      </w:pPr>
      <w:r>
        <w:separator/>
      </w:r>
    </w:p>
  </w:endnote>
  <w:endnote w:type="continuationSeparator" w:id="0">
    <w:p w14:paraId="1912FCA4" w14:textId="77777777" w:rsidR="005F0811" w:rsidRDefault="005F0811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3E22B" w14:textId="77777777" w:rsidR="009A301D" w:rsidRPr="00F64168" w:rsidRDefault="009A301D" w:rsidP="009A301D">
    <w:pPr>
      <w:pStyle w:val="Footer"/>
      <w:rPr>
        <w:rFonts w:ascii="Arial" w:hAnsi="Arial" w:cs="Arial"/>
        <w:lang w:val="en-GB"/>
      </w:rPr>
    </w:pPr>
    <w:bookmarkStart w:id="0" w:name="_Hlk70339352"/>
    <w:r w:rsidRPr="00F64168">
      <w:rPr>
        <w:rFonts w:ascii="Arial" w:hAnsi="Arial" w:cs="Arial"/>
        <w:lang w:val="en-GB"/>
      </w:rPr>
      <w:t>©</w:t>
    </w:r>
    <w:proofErr w:type="spellStart"/>
    <w:r w:rsidRPr="00F64168">
      <w:rPr>
        <w:rFonts w:ascii="Arial" w:hAnsi="Arial" w:cs="Arial"/>
        <w:lang w:val="en-GB"/>
      </w:rPr>
      <w:t>SkillsFuture</w:t>
    </w:r>
    <w:proofErr w:type="spellEnd"/>
    <w:r w:rsidRPr="00F64168">
      <w:rPr>
        <w:rFonts w:ascii="Arial" w:hAnsi="Arial" w:cs="Arial"/>
        <w:lang w:val="en-GB"/>
      </w:rPr>
      <w:t xml:space="preserve"> Singapore</w:t>
    </w:r>
  </w:p>
  <w:p w14:paraId="5A6583E0" w14:textId="6B886F0C" w:rsidR="00623D14" w:rsidRPr="00AF4597" w:rsidRDefault="009A301D" w:rsidP="009A301D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F64168">
      <w:rPr>
        <w:rFonts w:ascii="Arial" w:hAnsi="Arial" w:cs="Arial"/>
        <w:lang w:val="en-GB"/>
      </w:rPr>
      <w:t>Effective Date: June 2021, Version 1.0</w:t>
    </w:r>
    <w:bookmarkEnd w:id="0"/>
    <w:r w:rsidR="00AF4597" w:rsidRPr="00974AFE">
      <w:rPr>
        <w:rFonts w:ascii="Arial" w:hAnsi="Arial" w:cs="Arial"/>
        <w:sz w:val="20"/>
      </w:rPr>
      <w:tab/>
    </w:r>
    <w:r w:rsidR="00AF4597">
      <w:rPr>
        <w:rFonts w:ascii="Arial" w:hAnsi="Arial" w:cs="Arial"/>
        <w:sz w:val="20"/>
      </w:rPr>
      <w:tab/>
    </w:r>
    <w:r w:rsidR="00AF4597">
      <w:rPr>
        <w:rFonts w:ascii="Arial" w:hAnsi="Arial" w:cs="Arial"/>
        <w:sz w:val="20"/>
      </w:rPr>
      <w:tab/>
    </w:r>
    <w:r w:rsidR="00AF4597">
      <w:rPr>
        <w:rFonts w:ascii="Arial" w:hAnsi="Arial" w:cs="Arial"/>
        <w:sz w:val="20"/>
      </w:rPr>
      <w:tab/>
    </w:r>
    <w:r w:rsidR="00AF4597" w:rsidRPr="00974AFE">
      <w:rPr>
        <w:rFonts w:ascii="Arial" w:hAnsi="Arial" w:cs="Arial"/>
        <w:sz w:val="20"/>
      </w:rPr>
      <w:t xml:space="preserve">Page </w:t>
    </w:r>
    <w:r w:rsidR="00AF4597" w:rsidRPr="00974AFE">
      <w:rPr>
        <w:rFonts w:ascii="Arial" w:hAnsi="Arial" w:cs="Arial"/>
        <w:sz w:val="20"/>
      </w:rPr>
      <w:fldChar w:fldCharType="begin"/>
    </w:r>
    <w:r w:rsidR="00AF4597" w:rsidRPr="00974AFE">
      <w:rPr>
        <w:rFonts w:ascii="Arial" w:hAnsi="Arial" w:cs="Arial"/>
        <w:sz w:val="20"/>
      </w:rPr>
      <w:instrText xml:space="preserve"> PAGE   \* MERGEFORMAT </w:instrText>
    </w:r>
    <w:r w:rsidR="00AF4597" w:rsidRPr="00974AFE">
      <w:rPr>
        <w:rFonts w:ascii="Arial" w:hAnsi="Arial" w:cs="Arial"/>
        <w:sz w:val="20"/>
      </w:rPr>
      <w:fldChar w:fldCharType="separate"/>
    </w:r>
    <w:r w:rsidR="00C70FBC">
      <w:rPr>
        <w:rFonts w:ascii="Arial" w:hAnsi="Arial" w:cs="Arial"/>
        <w:noProof/>
        <w:sz w:val="20"/>
      </w:rPr>
      <w:t>2</w:t>
    </w:r>
    <w:r w:rsidR="00AF4597" w:rsidRPr="00974AFE">
      <w:rPr>
        <w:rFonts w:ascii="Arial" w:hAnsi="Arial" w:cs="Arial"/>
        <w:sz w:val="20"/>
      </w:rPr>
      <w:fldChar w:fldCharType="end"/>
    </w:r>
    <w:r w:rsidR="00AF4597" w:rsidRPr="00974AFE">
      <w:rPr>
        <w:rFonts w:ascii="Arial" w:hAnsi="Arial" w:cs="Arial"/>
        <w:sz w:val="20"/>
      </w:rPr>
      <w:t xml:space="preserve"> of </w:t>
    </w:r>
    <w:r w:rsidR="00AF4597" w:rsidRPr="00974AFE">
      <w:rPr>
        <w:rFonts w:ascii="Arial" w:hAnsi="Arial" w:cs="Arial"/>
        <w:sz w:val="20"/>
      </w:rPr>
      <w:fldChar w:fldCharType="begin"/>
    </w:r>
    <w:r w:rsidR="00AF4597" w:rsidRPr="00974AFE">
      <w:rPr>
        <w:rFonts w:ascii="Arial" w:hAnsi="Arial" w:cs="Arial"/>
        <w:sz w:val="20"/>
      </w:rPr>
      <w:instrText xml:space="preserve"> NUMPAGES   \* MERGEFORMAT </w:instrText>
    </w:r>
    <w:r w:rsidR="00AF4597" w:rsidRPr="00974AFE">
      <w:rPr>
        <w:rFonts w:ascii="Arial" w:hAnsi="Arial" w:cs="Arial"/>
        <w:sz w:val="20"/>
      </w:rPr>
      <w:fldChar w:fldCharType="separate"/>
    </w:r>
    <w:r w:rsidR="00C70FBC">
      <w:rPr>
        <w:rFonts w:ascii="Arial" w:hAnsi="Arial" w:cs="Arial"/>
        <w:noProof/>
        <w:sz w:val="20"/>
      </w:rPr>
      <w:t>2</w:t>
    </w:r>
    <w:r w:rsidR="00AF4597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849C0" w14:textId="77777777" w:rsidR="005F0811" w:rsidRDefault="005F0811" w:rsidP="006B04D1">
      <w:pPr>
        <w:spacing w:after="0" w:line="240" w:lineRule="auto"/>
      </w:pPr>
      <w:r>
        <w:separator/>
      </w:r>
    </w:p>
  </w:footnote>
  <w:footnote w:type="continuationSeparator" w:id="0">
    <w:p w14:paraId="13C193EC" w14:textId="77777777" w:rsidR="005F0811" w:rsidRDefault="005F0811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68A01" w14:textId="79CB342F" w:rsidR="00AF4597" w:rsidRDefault="00AF4597" w:rsidP="00AF4597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85888" behindDoc="0" locked="0" layoutInCell="1" allowOverlap="1" wp14:anchorId="25D99123" wp14:editId="2BE1C6DA">
          <wp:simplePos x="0" y="0"/>
          <wp:positionH relativeFrom="margin">
            <wp:posOffset>11293384</wp:posOffset>
          </wp:positionH>
          <wp:positionV relativeFrom="margin">
            <wp:posOffset>-580208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283AD8C0" w:rsidRPr="18B88BD6">
      <w:rPr>
        <w:rFonts w:ascii="Arial" w:hAnsi="Arial" w:cs="Arial"/>
        <w:b/>
        <w:bCs/>
        <w:sz w:val="24"/>
        <w:szCs w:val="24"/>
      </w:rPr>
      <w:t xml:space="preserve">SKILLS FRAMEWORK REFRESH FOR EARLY CHILDHOOD SECTOR </w:t>
    </w:r>
  </w:p>
  <w:p w14:paraId="692948CA" w14:textId="601878D4" w:rsidR="00AF4597" w:rsidRPr="006B04D1" w:rsidRDefault="009D54A8" w:rsidP="00AF4597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                                          </w:t>
    </w:r>
    <w:r w:rsidR="00AF4597">
      <w:rPr>
        <w:rFonts w:ascii="Arial" w:hAnsi="Arial" w:cs="Arial"/>
        <w:b/>
        <w:sz w:val="24"/>
        <w:szCs w:val="24"/>
      </w:rPr>
      <w:t xml:space="preserve">TECHNICAL SKILLS </w:t>
    </w:r>
    <w:r>
      <w:rPr>
        <w:rFonts w:ascii="Arial" w:hAnsi="Arial" w:cs="Arial"/>
        <w:b/>
        <w:sz w:val="24"/>
        <w:szCs w:val="24"/>
      </w:rPr>
      <w:t>AND</w:t>
    </w:r>
    <w:r w:rsidR="00AF4597"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4E35C742" w:rsidR="00623D14" w:rsidRPr="00AF4597" w:rsidRDefault="00623D14" w:rsidP="00AF4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91C9D"/>
    <w:multiLevelType w:val="hybridMultilevel"/>
    <w:tmpl w:val="1390E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31A0A"/>
    <w:multiLevelType w:val="hybridMultilevel"/>
    <w:tmpl w:val="992CBC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70353F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B0C4D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D031A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23422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2C02B1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E5523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87416F"/>
    <w:multiLevelType w:val="hybridMultilevel"/>
    <w:tmpl w:val="6A1060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B815D3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C73FF"/>
    <w:multiLevelType w:val="hybridMultilevel"/>
    <w:tmpl w:val="3536E07C"/>
    <w:lvl w:ilvl="0" w:tplc="79FAD76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DF44AF"/>
    <w:multiLevelType w:val="hybridMultilevel"/>
    <w:tmpl w:val="8642F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57207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836066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4C40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DA42D8"/>
    <w:multiLevelType w:val="hybridMultilevel"/>
    <w:tmpl w:val="D77402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413114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A2209C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6D14CD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7FC0663"/>
    <w:multiLevelType w:val="hybridMultilevel"/>
    <w:tmpl w:val="992CBC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DD4DCA"/>
    <w:multiLevelType w:val="hybridMultilevel"/>
    <w:tmpl w:val="D77402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84728"/>
    <w:multiLevelType w:val="hybridMultilevel"/>
    <w:tmpl w:val="6A1060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CC67BB"/>
    <w:multiLevelType w:val="hybridMultilevel"/>
    <w:tmpl w:val="992CBC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65CF0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36175D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E7600B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B82426"/>
    <w:multiLevelType w:val="hybridMultilevel"/>
    <w:tmpl w:val="6E9273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1D2651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2C6C03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2421CD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0D628E"/>
    <w:multiLevelType w:val="hybridMultilevel"/>
    <w:tmpl w:val="57420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7921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130FBB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084269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00593D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DC3ECA"/>
    <w:multiLevelType w:val="hybridMultilevel"/>
    <w:tmpl w:val="992CBC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347286B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386035"/>
    <w:multiLevelType w:val="hybridMultilevel"/>
    <w:tmpl w:val="992CBC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6224E0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5C0A5E"/>
    <w:multiLevelType w:val="hybridMultilevel"/>
    <w:tmpl w:val="CD3A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32"/>
  </w:num>
  <w:num w:numId="3">
    <w:abstractNumId w:val="9"/>
  </w:num>
  <w:num w:numId="4">
    <w:abstractNumId w:val="16"/>
  </w:num>
  <w:num w:numId="5">
    <w:abstractNumId w:val="41"/>
  </w:num>
  <w:num w:numId="6">
    <w:abstractNumId w:val="31"/>
  </w:num>
  <w:num w:numId="7">
    <w:abstractNumId w:val="38"/>
  </w:num>
  <w:num w:numId="8">
    <w:abstractNumId w:val="22"/>
  </w:num>
  <w:num w:numId="9">
    <w:abstractNumId w:val="3"/>
  </w:num>
  <w:num w:numId="10">
    <w:abstractNumId w:val="2"/>
  </w:num>
  <w:num w:numId="11">
    <w:abstractNumId w:val="34"/>
  </w:num>
  <w:num w:numId="12">
    <w:abstractNumId w:val="14"/>
  </w:num>
  <w:num w:numId="13">
    <w:abstractNumId w:val="33"/>
  </w:num>
  <w:num w:numId="14">
    <w:abstractNumId w:val="18"/>
  </w:num>
  <w:num w:numId="15">
    <w:abstractNumId w:val="4"/>
  </w:num>
  <w:num w:numId="16">
    <w:abstractNumId w:val="17"/>
  </w:num>
  <w:num w:numId="17">
    <w:abstractNumId w:val="25"/>
  </w:num>
  <w:num w:numId="18">
    <w:abstractNumId w:val="24"/>
  </w:num>
  <w:num w:numId="19">
    <w:abstractNumId w:val="30"/>
  </w:num>
  <w:num w:numId="20">
    <w:abstractNumId w:val="5"/>
  </w:num>
  <w:num w:numId="21">
    <w:abstractNumId w:val="36"/>
  </w:num>
  <w:num w:numId="22">
    <w:abstractNumId w:val="20"/>
  </w:num>
  <w:num w:numId="23">
    <w:abstractNumId w:val="15"/>
  </w:num>
  <w:num w:numId="24">
    <w:abstractNumId w:val="28"/>
  </w:num>
  <w:num w:numId="25">
    <w:abstractNumId w:val="7"/>
  </w:num>
  <w:num w:numId="26">
    <w:abstractNumId w:val="13"/>
  </w:num>
  <w:num w:numId="27">
    <w:abstractNumId w:val="12"/>
  </w:num>
  <w:num w:numId="28">
    <w:abstractNumId w:val="27"/>
  </w:num>
  <w:num w:numId="29">
    <w:abstractNumId w:val="29"/>
  </w:num>
  <w:num w:numId="30">
    <w:abstractNumId w:val="6"/>
  </w:num>
  <w:num w:numId="31">
    <w:abstractNumId w:val="26"/>
  </w:num>
  <w:num w:numId="32">
    <w:abstractNumId w:val="23"/>
  </w:num>
  <w:num w:numId="33">
    <w:abstractNumId w:val="10"/>
  </w:num>
  <w:num w:numId="34">
    <w:abstractNumId w:val="19"/>
  </w:num>
  <w:num w:numId="35">
    <w:abstractNumId w:val="1"/>
  </w:num>
  <w:num w:numId="36">
    <w:abstractNumId w:val="8"/>
  </w:num>
  <w:num w:numId="37">
    <w:abstractNumId w:val="39"/>
  </w:num>
  <w:num w:numId="38">
    <w:abstractNumId w:val="35"/>
  </w:num>
  <w:num w:numId="39">
    <w:abstractNumId w:val="37"/>
  </w:num>
  <w:num w:numId="40">
    <w:abstractNumId w:val="40"/>
  </w:num>
  <w:num w:numId="41">
    <w:abstractNumId w:val="0"/>
  </w:num>
  <w:num w:numId="4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2045"/>
    <w:rsid w:val="00005F4B"/>
    <w:rsid w:val="00006109"/>
    <w:rsid w:val="00006B35"/>
    <w:rsid w:val="0001025F"/>
    <w:rsid w:val="00012F95"/>
    <w:rsid w:val="00013585"/>
    <w:rsid w:val="00015088"/>
    <w:rsid w:val="0001584B"/>
    <w:rsid w:val="000168A6"/>
    <w:rsid w:val="000172A9"/>
    <w:rsid w:val="00017B2D"/>
    <w:rsid w:val="0002045E"/>
    <w:rsid w:val="00022A2E"/>
    <w:rsid w:val="00022F85"/>
    <w:rsid w:val="000274A3"/>
    <w:rsid w:val="00027ACF"/>
    <w:rsid w:val="00031755"/>
    <w:rsid w:val="00042AA9"/>
    <w:rsid w:val="00044C7A"/>
    <w:rsid w:val="000473C0"/>
    <w:rsid w:val="00050A97"/>
    <w:rsid w:val="000514A2"/>
    <w:rsid w:val="00051BBC"/>
    <w:rsid w:val="000534B0"/>
    <w:rsid w:val="00053806"/>
    <w:rsid w:val="00055435"/>
    <w:rsid w:val="00055527"/>
    <w:rsid w:val="00060F02"/>
    <w:rsid w:val="00063FCE"/>
    <w:rsid w:val="00066D94"/>
    <w:rsid w:val="00075BC1"/>
    <w:rsid w:val="00077104"/>
    <w:rsid w:val="00077644"/>
    <w:rsid w:val="00077702"/>
    <w:rsid w:val="00077AF0"/>
    <w:rsid w:val="000802BC"/>
    <w:rsid w:val="000806C1"/>
    <w:rsid w:val="00082259"/>
    <w:rsid w:val="00082290"/>
    <w:rsid w:val="00084A9D"/>
    <w:rsid w:val="00090B0F"/>
    <w:rsid w:val="000A036B"/>
    <w:rsid w:val="000A1140"/>
    <w:rsid w:val="000A1EDE"/>
    <w:rsid w:val="000A617F"/>
    <w:rsid w:val="000A70F0"/>
    <w:rsid w:val="000A783E"/>
    <w:rsid w:val="000A7A45"/>
    <w:rsid w:val="000B3B35"/>
    <w:rsid w:val="000B49E9"/>
    <w:rsid w:val="000C0D9E"/>
    <w:rsid w:val="000C3380"/>
    <w:rsid w:val="000D0016"/>
    <w:rsid w:val="000D1AE4"/>
    <w:rsid w:val="000D2D67"/>
    <w:rsid w:val="000D5CF9"/>
    <w:rsid w:val="000E307F"/>
    <w:rsid w:val="000E5A45"/>
    <w:rsid w:val="000E6FE1"/>
    <w:rsid w:val="000F40F3"/>
    <w:rsid w:val="000F4515"/>
    <w:rsid w:val="000F68C8"/>
    <w:rsid w:val="000F7FDD"/>
    <w:rsid w:val="00100E82"/>
    <w:rsid w:val="00102F2D"/>
    <w:rsid w:val="00103F1F"/>
    <w:rsid w:val="00104352"/>
    <w:rsid w:val="0010460A"/>
    <w:rsid w:val="001142F5"/>
    <w:rsid w:val="001157AC"/>
    <w:rsid w:val="00123E03"/>
    <w:rsid w:val="00124460"/>
    <w:rsid w:val="00124B5A"/>
    <w:rsid w:val="001267D2"/>
    <w:rsid w:val="0012739C"/>
    <w:rsid w:val="00130ACF"/>
    <w:rsid w:val="0013419E"/>
    <w:rsid w:val="00134D58"/>
    <w:rsid w:val="00137D6F"/>
    <w:rsid w:val="00140094"/>
    <w:rsid w:val="0014412E"/>
    <w:rsid w:val="0014439B"/>
    <w:rsid w:val="0015064A"/>
    <w:rsid w:val="00150B92"/>
    <w:rsid w:val="0015368C"/>
    <w:rsid w:val="00153F3C"/>
    <w:rsid w:val="00154F95"/>
    <w:rsid w:val="001628D9"/>
    <w:rsid w:val="00162E6C"/>
    <w:rsid w:val="00180061"/>
    <w:rsid w:val="001805F6"/>
    <w:rsid w:val="00180BA7"/>
    <w:rsid w:val="00180BAB"/>
    <w:rsid w:val="00191862"/>
    <w:rsid w:val="0019310E"/>
    <w:rsid w:val="00194415"/>
    <w:rsid w:val="001A3BDB"/>
    <w:rsid w:val="001A3C07"/>
    <w:rsid w:val="001A4628"/>
    <w:rsid w:val="001A486C"/>
    <w:rsid w:val="001B1E78"/>
    <w:rsid w:val="001B3B97"/>
    <w:rsid w:val="001B4F55"/>
    <w:rsid w:val="001B7246"/>
    <w:rsid w:val="001B7B41"/>
    <w:rsid w:val="001C05B2"/>
    <w:rsid w:val="001C1176"/>
    <w:rsid w:val="001C4BB4"/>
    <w:rsid w:val="001C6180"/>
    <w:rsid w:val="001C63A4"/>
    <w:rsid w:val="001C6BD8"/>
    <w:rsid w:val="001D08F9"/>
    <w:rsid w:val="001D2561"/>
    <w:rsid w:val="001D28A4"/>
    <w:rsid w:val="001D2C21"/>
    <w:rsid w:val="001D3521"/>
    <w:rsid w:val="001D6B2A"/>
    <w:rsid w:val="001E22B3"/>
    <w:rsid w:val="001E293A"/>
    <w:rsid w:val="001E5FA5"/>
    <w:rsid w:val="001E6052"/>
    <w:rsid w:val="001E794E"/>
    <w:rsid w:val="001E7FC2"/>
    <w:rsid w:val="001F121E"/>
    <w:rsid w:val="001F2225"/>
    <w:rsid w:val="001F2291"/>
    <w:rsid w:val="001F2AA5"/>
    <w:rsid w:val="001F563E"/>
    <w:rsid w:val="001F5EB6"/>
    <w:rsid w:val="001F6079"/>
    <w:rsid w:val="00202547"/>
    <w:rsid w:val="00204333"/>
    <w:rsid w:val="00205657"/>
    <w:rsid w:val="002066BB"/>
    <w:rsid w:val="00213E9F"/>
    <w:rsid w:val="002168BD"/>
    <w:rsid w:val="00222DB3"/>
    <w:rsid w:val="00223B3D"/>
    <w:rsid w:val="00224E35"/>
    <w:rsid w:val="00226700"/>
    <w:rsid w:val="00227C79"/>
    <w:rsid w:val="002313F1"/>
    <w:rsid w:val="00231D41"/>
    <w:rsid w:val="002332DD"/>
    <w:rsid w:val="00234667"/>
    <w:rsid w:val="00235037"/>
    <w:rsid w:val="00235A04"/>
    <w:rsid w:val="00235B85"/>
    <w:rsid w:val="00237667"/>
    <w:rsid w:val="00240CF8"/>
    <w:rsid w:val="00241FBE"/>
    <w:rsid w:val="00247BFD"/>
    <w:rsid w:val="00251234"/>
    <w:rsid w:val="00256F4E"/>
    <w:rsid w:val="00257968"/>
    <w:rsid w:val="00260FEF"/>
    <w:rsid w:val="00264084"/>
    <w:rsid w:val="0026493B"/>
    <w:rsid w:val="002708F4"/>
    <w:rsid w:val="00272BCC"/>
    <w:rsid w:val="00273119"/>
    <w:rsid w:val="002734CE"/>
    <w:rsid w:val="00280094"/>
    <w:rsid w:val="002827A1"/>
    <w:rsid w:val="002829F1"/>
    <w:rsid w:val="002847F1"/>
    <w:rsid w:val="00285080"/>
    <w:rsid w:val="0028679A"/>
    <w:rsid w:val="00294F70"/>
    <w:rsid w:val="002972A6"/>
    <w:rsid w:val="00297C40"/>
    <w:rsid w:val="002A05B7"/>
    <w:rsid w:val="002A105A"/>
    <w:rsid w:val="002A10D0"/>
    <w:rsid w:val="002A39DF"/>
    <w:rsid w:val="002A50C6"/>
    <w:rsid w:val="002A557F"/>
    <w:rsid w:val="002A593A"/>
    <w:rsid w:val="002B0D5A"/>
    <w:rsid w:val="002B2222"/>
    <w:rsid w:val="002C0B91"/>
    <w:rsid w:val="002C24BA"/>
    <w:rsid w:val="002C29F2"/>
    <w:rsid w:val="002C3D11"/>
    <w:rsid w:val="002C4768"/>
    <w:rsid w:val="002C570E"/>
    <w:rsid w:val="002C66BD"/>
    <w:rsid w:val="002C70CA"/>
    <w:rsid w:val="002C7395"/>
    <w:rsid w:val="002D0D22"/>
    <w:rsid w:val="002D200E"/>
    <w:rsid w:val="002D401D"/>
    <w:rsid w:val="002D65A6"/>
    <w:rsid w:val="002D6F51"/>
    <w:rsid w:val="002E3127"/>
    <w:rsid w:val="002E3C60"/>
    <w:rsid w:val="002E68E2"/>
    <w:rsid w:val="002F33AE"/>
    <w:rsid w:val="002F3C52"/>
    <w:rsid w:val="002F539F"/>
    <w:rsid w:val="00303B11"/>
    <w:rsid w:val="003059BD"/>
    <w:rsid w:val="003078ED"/>
    <w:rsid w:val="00310F4B"/>
    <w:rsid w:val="00314BB9"/>
    <w:rsid w:val="003158E2"/>
    <w:rsid w:val="00321524"/>
    <w:rsid w:val="00322D69"/>
    <w:rsid w:val="0032446A"/>
    <w:rsid w:val="00324F04"/>
    <w:rsid w:val="00330FF7"/>
    <w:rsid w:val="0033136B"/>
    <w:rsid w:val="003349A3"/>
    <w:rsid w:val="00334CCB"/>
    <w:rsid w:val="00336BBC"/>
    <w:rsid w:val="00337DD7"/>
    <w:rsid w:val="0034104F"/>
    <w:rsid w:val="00346324"/>
    <w:rsid w:val="003507D9"/>
    <w:rsid w:val="00353965"/>
    <w:rsid w:val="00354CAB"/>
    <w:rsid w:val="003621C2"/>
    <w:rsid w:val="00364BCE"/>
    <w:rsid w:val="0036630F"/>
    <w:rsid w:val="00366593"/>
    <w:rsid w:val="00371D4B"/>
    <w:rsid w:val="0037485C"/>
    <w:rsid w:val="00374909"/>
    <w:rsid w:val="00377CB4"/>
    <w:rsid w:val="003817E2"/>
    <w:rsid w:val="0038445D"/>
    <w:rsid w:val="00385B54"/>
    <w:rsid w:val="003879C3"/>
    <w:rsid w:val="003916BA"/>
    <w:rsid w:val="003919C7"/>
    <w:rsid w:val="003921C8"/>
    <w:rsid w:val="00393632"/>
    <w:rsid w:val="00393D30"/>
    <w:rsid w:val="00394757"/>
    <w:rsid w:val="003959CF"/>
    <w:rsid w:val="003A2989"/>
    <w:rsid w:val="003A356C"/>
    <w:rsid w:val="003A3E57"/>
    <w:rsid w:val="003B06DD"/>
    <w:rsid w:val="003B1B03"/>
    <w:rsid w:val="003B30A0"/>
    <w:rsid w:val="003B4C1A"/>
    <w:rsid w:val="003B78E1"/>
    <w:rsid w:val="003C1E2F"/>
    <w:rsid w:val="003C26D5"/>
    <w:rsid w:val="003D04E5"/>
    <w:rsid w:val="003D1600"/>
    <w:rsid w:val="003D293B"/>
    <w:rsid w:val="003E70CE"/>
    <w:rsid w:val="003E75B2"/>
    <w:rsid w:val="003F19C6"/>
    <w:rsid w:val="003F282E"/>
    <w:rsid w:val="003F631C"/>
    <w:rsid w:val="003F7356"/>
    <w:rsid w:val="003F73B9"/>
    <w:rsid w:val="004006C9"/>
    <w:rsid w:val="00401424"/>
    <w:rsid w:val="00401CB0"/>
    <w:rsid w:val="00404382"/>
    <w:rsid w:val="00406B75"/>
    <w:rsid w:val="00406D6C"/>
    <w:rsid w:val="00410C85"/>
    <w:rsid w:val="00412ECB"/>
    <w:rsid w:val="00414FF4"/>
    <w:rsid w:val="00415465"/>
    <w:rsid w:val="0041577E"/>
    <w:rsid w:val="00420733"/>
    <w:rsid w:val="00423DD1"/>
    <w:rsid w:val="00423F57"/>
    <w:rsid w:val="0043203A"/>
    <w:rsid w:val="00434121"/>
    <w:rsid w:val="00436572"/>
    <w:rsid w:val="00437CEB"/>
    <w:rsid w:val="00445847"/>
    <w:rsid w:val="004470BC"/>
    <w:rsid w:val="00456163"/>
    <w:rsid w:val="00456AE0"/>
    <w:rsid w:val="00461568"/>
    <w:rsid w:val="0046257A"/>
    <w:rsid w:val="00463212"/>
    <w:rsid w:val="004636F5"/>
    <w:rsid w:val="00463951"/>
    <w:rsid w:val="004640C7"/>
    <w:rsid w:val="00467A03"/>
    <w:rsid w:val="00470508"/>
    <w:rsid w:val="00472832"/>
    <w:rsid w:val="00477559"/>
    <w:rsid w:val="0048263A"/>
    <w:rsid w:val="00482A5A"/>
    <w:rsid w:val="004859FD"/>
    <w:rsid w:val="00486E7F"/>
    <w:rsid w:val="00496919"/>
    <w:rsid w:val="004A2013"/>
    <w:rsid w:val="004A2071"/>
    <w:rsid w:val="004A3477"/>
    <w:rsid w:val="004A486F"/>
    <w:rsid w:val="004B0B45"/>
    <w:rsid w:val="004B1011"/>
    <w:rsid w:val="004B1E05"/>
    <w:rsid w:val="004B20FC"/>
    <w:rsid w:val="004B49F9"/>
    <w:rsid w:val="004B4C69"/>
    <w:rsid w:val="004C45DF"/>
    <w:rsid w:val="004C4C93"/>
    <w:rsid w:val="004D277C"/>
    <w:rsid w:val="004D4550"/>
    <w:rsid w:val="004D6951"/>
    <w:rsid w:val="004D72C5"/>
    <w:rsid w:val="004E0618"/>
    <w:rsid w:val="004E1E67"/>
    <w:rsid w:val="004E2584"/>
    <w:rsid w:val="004E43E4"/>
    <w:rsid w:val="004F0F07"/>
    <w:rsid w:val="004F597C"/>
    <w:rsid w:val="004F5F46"/>
    <w:rsid w:val="004F7DF4"/>
    <w:rsid w:val="00502450"/>
    <w:rsid w:val="00503A7F"/>
    <w:rsid w:val="00506463"/>
    <w:rsid w:val="005066AF"/>
    <w:rsid w:val="00507295"/>
    <w:rsid w:val="00507758"/>
    <w:rsid w:val="00510F62"/>
    <w:rsid w:val="00514E75"/>
    <w:rsid w:val="005164EF"/>
    <w:rsid w:val="0051755D"/>
    <w:rsid w:val="00527F5C"/>
    <w:rsid w:val="0053329B"/>
    <w:rsid w:val="00533B0D"/>
    <w:rsid w:val="0053506D"/>
    <w:rsid w:val="0053535C"/>
    <w:rsid w:val="00536CF9"/>
    <w:rsid w:val="00540117"/>
    <w:rsid w:val="00540122"/>
    <w:rsid w:val="005407CE"/>
    <w:rsid w:val="00543933"/>
    <w:rsid w:val="00551EF0"/>
    <w:rsid w:val="005603E6"/>
    <w:rsid w:val="00560AA8"/>
    <w:rsid w:val="00561283"/>
    <w:rsid w:val="0056394C"/>
    <w:rsid w:val="00565F9D"/>
    <w:rsid w:val="00567EE3"/>
    <w:rsid w:val="005748DC"/>
    <w:rsid w:val="005810FF"/>
    <w:rsid w:val="0058195A"/>
    <w:rsid w:val="00583E83"/>
    <w:rsid w:val="0058776E"/>
    <w:rsid w:val="005878A1"/>
    <w:rsid w:val="00595AC5"/>
    <w:rsid w:val="00595CD8"/>
    <w:rsid w:val="005A2AD2"/>
    <w:rsid w:val="005B1255"/>
    <w:rsid w:val="005B2207"/>
    <w:rsid w:val="005B314A"/>
    <w:rsid w:val="005B3D39"/>
    <w:rsid w:val="005B6CC0"/>
    <w:rsid w:val="005C0CAE"/>
    <w:rsid w:val="005C1BFE"/>
    <w:rsid w:val="005C5090"/>
    <w:rsid w:val="005C539B"/>
    <w:rsid w:val="005C6184"/>
    <w:rsid w:val="005C7441"/>
    <w:rsid w:val="005C79B3"/>
    <w:rsid w:val="005D08F0"/>
    <w:rsid w:val="005D11BD"/>
    <w:rsid w:val="005D30EF"/>
    <w:rsid w:val="005D57A4"/>
    <w:rsid w:val="005E1C2C"/>
    <w:rsid w:val="005E1FEF"/>
    <w:rsid w:val="005E4312"/>
    <w:rsid w:val="005E4625"/>
    <w:rsid w:val="005F0811"/>
    <w:rsid w:val="005F31A9"/>
    <w:rsid w:val="005F535D"/>
    <w:rsid w:val="005F5C77"/>
    <w:rsid w:val="005F6099"/>
    <w:rsid w:val="005F6C23"/>
    <w:rsid w:val="005F78DE"/>
    <w:rsid w:val="005F7E22"/>
    <w:rsid w:val="0060035E"/>
    <w:rsid w:val="006024F9"/>
    <w:rsid w:val="00604780"/>
    <w:rsid w:val="00604B80"/>
    <w:rsid w:val="00604E22"/>
    <w:rsid w:val="0060502F"/>
    <w:rsid w:val="00610D1C"/>
    <w:rsid w:val="006117C3"/>
    <w:rsid w:val="00613737"/>
    <w:rsid w:val="00613F75"/>
    <w:rsid w:val="00614911"/>
    <w:rsid w:val="00621B2B"/>
    <w:rsid w:val="00623B5F"/>
    <w:rsid w:val="00623D14"/>
    <w:rsid w:val="00626573"/>
    <w:rsid w:val="00627A34"/>
    <w:rsid w:val="006341D4"/>
    <w:rsid w:val="00634732"/>
    <w:rsid w:val="0063530F"/>
    <w:rsid w:val="00635F23"/>
    <w:rsid w:val="00640763"/>
    <w:rsid w:val="00646F4A"/>
    <w:rsid w:val="00653B51"/>
    <w:rsid w:val="006549F1"/>
    <w:rsid w:val="006574C7"/>
    <w:rsid w:val="00657E94"/>
    <w:rsid w:val="006629EE"/>
    <w:rsid w:val="00666141"/>
    <w:rsid w:val="00667A8A"/>
    <w:rsid w:val="0067030E"/>
    <w:rsid w:val="006730DE"/>
    <w:rsid w:val="00675880"/>
    <w:rsid w:val="0068409D"/>
    <w:rsid w:val="00684872"/>
    <w:rsid w:val="00684E54"/>
    <w:rsid w:val="00686BF9"/>
    <w:rsid w:val="006879B3"/>
    <w:rsid w:val="00694220"/>
    <w:rsid w:val="00697BE1"/>
    <w:rsid w:val="006A188B"/>
    <w:rsid w:val="006B04D1"/>
    <w:rsid w:val="006B72B8"/>
    <w:rsid w:val="006C1CB2"/>
    <w:rsid w:val="006C2C36"/>
    <w:rsid w:val="006C3681"/>
    <w:rsid w:val="006D0E3F"/>
    <w:rsid w:val="006D2A9F"/>
    <w:rsid w:val="006D7284"/>
    <w:rsid w:val="006D7363"/>
    <w:rsid w:val="006D7F2F"/>
    <w:rsid w:val="006D7FF5"/>
    <w:rsid w:val="006E160B"/>
    <w:rsid w:val="006E2973"/>
    <w:rsid w:val="006E2E6B"/>
    <w:rsid w:val="006E5DA9"/>
    <w:rsid w:val="006E604B"/>
    <w:rsid w:val="006F2FBD"/>
    <w:rsid w:val="006F3FC7"/>
    <w:rsid w:val="006F67FC"/>
    <w:rsid w:val="00700E0C"/>
    <w:rsid w:val="00702B71"/>
    <w:rsid w:val="00703E97"/>
    <w:rsid w:val="00705281"/>
    <w:rsid w:val="00705B7B"/>
    <w:rsid w:val="007104E7"/>
    <w:rsid w:val="007114F4"/>
    <w:rsid w:val="00711F21"/>
    <w:rsid w:val="00713E01"/>
    <w:rsid w:val="00717452"/>
    <w:rsid w:val="00720C1F"/>
    <w:rsid w:val="00720F63"/>
    <w:rsid w:val="00721040"/>
    <w:rsid w:val="00721177"/>
    <w:rsid w:val="0072176F"/>
    <w:rsid w:val="007239B8"/>
    <w:rsid w:val="0072409C"/>
    <w:rsid w:val="00726681"/>
    <w:rsid w:val="00727073"/>
    <w:rsid w:val="00731234"/>
    <w:rsid w:val="007338CC"/>
    <w:rsid w:val="00733D93"/>
    <w:rsid w:val="00743DBC"/>
    <w:rsid w:val="007466A1"/>
    <w:rsid w:val="00747FBB"/>
    <w:rsid w:val="007501EF"/>
    <w:rsid w:val="00750AD9"/>
    <w:rsid w:val="00751112"/>
    <w:rsid w:val="00751203"/>
    <w:rsid w:val="007516CA"/>
    <w:rsid w:val="007565C8"/>
    <w:rsid w:val="00761479"/>
    <w:rsid w:val="00762B19"/>
    <w:rsid w:val="00762F30"/>
    <w:rsid w:val="00763DA1"/>
    <w:rsid w:val="00772797"/>
    <w:rsid w:val="00772D8E"/>
    <w:rsid w:val="00780275"/>
    <w:rsid w:val="00781E7E"/>
    <w:rsid w:val="007855F9"/>
    <w:rsid w:val="00786C82"/>
    <w:rsid w:val="00791159"/>
    <w:rsid w:val="00794594"/>
    <w:rsid w:val="00796C1A"/>
    <w:rsid w:val="007A3EB9"/>
    <w:rsid w:val="007A4B9F"/>
    <w:rsid w:val="007A5EFC"/>
    <w:rsid w:val="007A71AB"/>
    <w:rsid w:val="007B00FA"/>
    <w:rsid w:val="007B0997"/>
    <w:rsid w:val="007B5698"/>
    <w:rsid w:val="007C425D"/>
    <w:rsid w:val="007C486F"/>
    <w:rsid w:val="007C6268"/>
    <w:rsid w:val="007D3B30"/>
    <w:rsid w:val="007D6D48"/>
    <w:rsid w:val="007E01A3"/>
    <w:rsid w:val="007E2FEA"/>
    <w:rsid w:val="007E6814"/>
    <w:rsid w:val="007E7E12"/>
    <w:rsid w:val="007F29AA"/>
    <w:rsid w:val="007F45FD"/>
    <w:rsid w:val="007F46D0"/>
    <w:rsid w:val="007F62DE"/>
    <w:rsid w:val="007F6A56"/>
    <w:rsid w:val="008046F0"/>
    <w:rsid w:val="00806498"/>
    <w:rsid w:val="00807CB9"/>
    <w:rsid w:val="00815AE3"/>
    <w:rsid w:val="00817143"/>
    <w:rsid w:val="008227C2"/>
    <w:rsid w:val="00823C1E"/>
    <w:rsid w:val="00826A75"/>
    <w:rsid w:val="00826F5E"/>
    <w:rsid w:val="008305F1"/>
    <w:rsid w:val="00832F4C"/>
    <w:rsid w:val="008370F4"/>
    <w:rsid w:val="008375EA"/>
    <w:rsid w:val="008379FF"/>
    <w:rsid w:val="0084002C"/>
    <w:rsid w:val="0084455C"/>
    <w:rsid w:val="00845E2F"/>
    <w:rsid w:val="00847565"/>
    <w:rsid w:val="00851247"/>
    <w:rsid w:val="00851ED9"/>
    <w:rsid w:val="00852863"/>
    <w:rsid w:val="0085447B"/>
    <w:rsid w:val="00854F1D"/>
    <w:rsid w:val="0085566B"/>
    <w:rsid w:val="00856856"/>
    <w:rsid w:val="008569CB"/>
    <w:rsid w:val="00857B50"/>
    <w:rsid w:val="00861BA5"/>
    <w:rsid w:val="00866A19"/>
    <w:rsid w:val="00872183"/>
    <w:rsid w:val="00876852"/>
    <w:rsid w:val="00876E7E"/>
    <w:rsid w:val="008805B3"/>
    <w:rsid w:val="00881625"/>
    <w:rsid w:val="008820F4"/>
    <w:rsid w:val="008856DC"/>
    <w:rsid w:val="008928F6"/>
    <w:rsid w:val="00896C9B"/>
    <w:rsid w:val="008972AC"/>
    <w:rsid w:val="008973C3"/>
    <w:rsid w:val="00897D7D"/>
    <w:rsid w:val="008A0075"/>
    <w:rsid w:val="008A3F1D"/>
    <w:rsid w:val="008A7A6F"/>
    <w:rsid w:val="008B0F2F"/>
    <w:rsid w:val="008B227C"/>
    <w:rsid w:val="008B2575"/>
    <w:rsid w:val="008B309C"/>
    <w:rsid w:val="008B593A"/>
    <w:rsid w:val="008B5CD7"/>
    <w:rsid w:val="008B6502"/>
    <w:rsid w:val="008C48D4"/>
    <w:rsid w:val="008C571C"/>
    <w:rsid w:val="008C7317"/>
    <w:rsid w:val="008D04A8"/>
    <w:rsid w:val="008D0F06"/>
    <w:rsid w:val="008E0CD8"/>
    <w:rsid w:val="008E28D8"/>
    <w:rsid w:val="008E4626"/>
    <w:rsid w:val="008E63DC"/>
    <w:rsid w:val="008F11D1"/>
    <w:rsid w:val="008F1D2A"/>
    <w:rsid w:val="008F21A9"/>
    <w:rsid w:val="008F319C"/>
    <w:rsid w:val="008F4502"/>
    <w:rsid w:val="008F6A9A"/>
    <w:rsid w:val="009006C0"/>
    <w:rsid w:val="00901AA6"/>
    <w:rsid w:val="00903C9E"/>
    <w:rsid w:val="00905C1B"/>
    <w:rsid w:val="00906987"/>
    <w:rsid w:val="00910432"/>
    <w:rsid w:val="0091429D"/>
    <w:rsid w:val="00914C07"/>
    <w:rsid w:val="00914CAF"/>
    <w:rsid w:val="00920823"/>
    <w:rsid w:val="00925143"/>
    <w:rsid w:val="009276C1"/>
    <w:rsid w:val="009276D6"/>
    <w:rsid w:val="009306F8"/>
    <w:rsid w:val="00932FA6"/>
    <w:rsid w:val="00933F92"/>
    <w:rsid w:val="00935C1E"/>
    <w:rsid w:val="00937745"/>
    <w:rsid w:val="00940642"/>
    <w:rsid w:val="00943C58"/>
    <w:rsid w:val="00943E7F"/>
    <w:rsid w:val="009447FB"/>
    <w:rsid w:val="00944CDB"/>
    <w:rsid w:val="00944CEF"/>
    <w:rsid w:val="0095533D"/>
    <w:rsid w:val="00967A7F"/>
    <w:rsid w:val="009702F6"/>
    <w:rsid w:val="00971AA5"/>
    <w:rsid w:val="00971B0B"/>
    <w:rsid w:val="00973FC4"/>
    <w:rsid w:val="0098058E"/>
    <w:rsid w:val="00982721"/>
    <w:rsid w:val="00983CBD"/>
    <w:rsid w:val="00991248"/>
    <w:rsid w:val="009921AD"/>
    <w:rsid w:val="00993658"/>
    <w:rsid w:val="00994BC8"/>
    <w:rsid w:val="00997C58"/>
    <w:rsid w:val="009A1DD3"/>
    <w:rsid w:val="009A301D"/>
    <w:rsid w:val="009A53A4"/>
    <w:rsid w:val="009A6011"/>
    <w:rsid w:val="009A7CF2"/>
    <w:rsid w:val="009B247B"/>
    <w:rsid w:val="009B3943"/>
    <w:rsid w:val="009B397B"/>
    <w:rsid w:val="009B5463"/>
    <w:rsid w:val="009C599B"/>
    <w:rsid w:val="009C6918"/>
    <w:rsid w:val="009C6F1B"/>
    <w:rsid w:val="009D299A"/>
    <w:rsid w:val="009D54A8"/>
    <w:rsid w:val="009D642A"/>
    <w:rsid w:val="009D6BBD"/>
    <w:rsid w:val="009D75A4"/>
    <w:rsid w:val="009E1738"/>
    <w:rsid w:val="009E3A57"/>
    <w:rsid w:val="009E58EC"/>
    <w:rsid w:val="009E6266"/>
    <w:rsid w:val="009F042E"/>
    <w:rsid w:val="009F150C"/>
    <w:rsid w:val="009F3C8C"/>
    <w:rsid w:val="009F6E56"/>
    <w:rsid w:val="009F77AE"/>
    <w:rsid w:val="00A00026"/>
    <w:rsid w:val="00A00F00"/>
    <w:rsid w:val="00A00F9B"/>
    <w:rsid w:val="00A03945"/>
    <w:rsid w:val="00A0485B"/>
    <w:rsid w:val="00A057F5"/>
    <w:rsid w:val="00A10487"/>
    <w:rsid w:val="00A10AB5"/>
    <w:rsid w:val="00A144FF"/>
    <w:rsid w:val="00A24832"/>
    <w:rsid w:val="00A25DF6"/>
    <w:rsid w:val="00A26B65"/>
    <w:rsid w:val="00A301C8"/>
    <w:rsid w:val="00A31956"/>
    <w:rsid w:val="00A349E9"/>
    <w:rsid w:val="00A359AC"/>
    <w:rsid w:val="00A372C9"/>
    <w:rsid w:val="00A506AE"/>
    <w:rsid w:val="00A5373F"/>
    <w:rsid w:val="00A538D2"/>
    <w:rsid w:val="00A602DF"/>
    <w:rsid w:val="00A60F88"/>
    <w:rsid w:val="00A619BD"/>
    <w:rsid w:val="00A63D77"/>
    <w:rsid w:val="00A6403B"/>
    <w:rsid w:val="00A67130"/>
    <w:rsid w:val="00A723B2"/>
    <w:rsid w:val="00A73827"/>
    <w:rsid w:val="00A73E73"/>
    <w:rsid w:val="00A757F4"/>
    <w:rsid w:val="00A80A33"/>
    <w:rsid w:val="00A825EC"/>
    <w:rsid w:val="00A83A54"/>
    <w:rsid w:val="00A85D3B"/>
    <w:rsid w:val="00A87AD3"/>
    <w:rsid w:val="00A979F3"/>
    <w:rsid w:val="00AA201D"/>
    <w:rsid w:val="00AA3DCC"/>
    <w:rsid w:val="00AA6A5E"/>
    <w:rsid w:val="00AB05A1"/>
    <w:rsid w:val="00AB605F"/>
    <w:rsid w:val="00AB653E"/>
    <w:rsid w:val="00AB6548"/>
    <w:rsid w:val="00AB656F"/>
    <w:rsid w:val="00AB7CA8"/>
    <w:rsid w:val="00AC0819"/>
    <w:rsid w:val="00AC5394"/>
    <w:rsid w:val="00AC66DE"/>
    <w:rsid w:val="00AC69F6"/>
    <w:rsid w:val="00AC7F3B"/>
    <w:rsid w:val="00AD04E4"/>
    <w:rsid w:val="00AD19EB"/>
    <w:rsid w:val="00AD1A80"/>
    <w:rsid w:val="00AD276C"/>
    <w:rsid w:val="00AD64DA"/>
    <w:rsid w:val="00AD6FF5"/>
    <w:rsid w:val="00AE1AFE"/>
    <w:rsid w:val="00AE5701"/>
    <w:rsid w:val="00AE5804"/>
    <w:rsid w:val="00AE7BAF"/>
    <w:rsid w:val="00AE7CB8"/>
    <w:rsid w:val="00AF2AB7"/>
    <w:rsid w:val="00AF4597"/>
    <w:rsid w:val="00AF506C"/>
    <w:rsid w:val="00AF5956"/>
    <w:rsid w:val="00B011B0"/>
    <w:rsid w:val="00B04115"/>
    <w:rsid w:val="00B05BE6"/>
    <w:rsid w:val="00B14C81"/>
    <w:rsid w:val="00B15359"/>
    <w:rsid w:val="00B16171"/>
    <w:rsid w:val="00B176EE"/>
    <w:rsid w:val="00B17BA8"/>
    <w:rsid w:val="00B205F5"/>
    <w:rsid w:val="00B222A9"/>
    <w:rsid w:val="00B22E5D"/>
    <w:rsid w:val="00B2460F"/>
    <w:rsid w:val="00B25DD1"/>
    <w:rsid w:val="00B27C6F"/>
    <w:rsid w:val="00B334F3"/>
    <w:rsid w:val="00B339EC"/>
    <w:rsid w:val="00B34929"/>
    <w:rsid w:val="00B352C4"/>
    <w:rsid w:val="00B3612D"/>
    <w:rsid w:val="00B41BFA"/>
    <w:rsid w:val="00B43040"/>
    <w:rsid w:val="00B46F58"/>
    <w:rsid w:val="00B5017C"/>
    <w:rsid w:val="00B503FC"/>
    <w:rsid w:val="00B50BAB"/>
    <w:rsid w:val="00B52232"/>
    <w:rsid w:val="00B63BC8"/>
    <w:rsid w:val="00B64B7E"/>
    <w:rsid w:val="00B64BAC"/>
    <w:rsid w:val="00B71F16"/>
    <w:rsid w:val="00B728EB"/>
    <w:rsid w:val="00B733EA"/>
    <w:rsid w:val="00B7525A"/>
    <w:rsid w:val="00B7525E"/>
    <w:rsid w:val="00B76858"/>
    <w:rsid w:val="00B77609"/>
    <w:rsid w:val="00B81C91"/>
    <w:rsid w:val="00B82900"/>
    <w:rsid w:val="00B90462"/>
    <w:rsid w:val="00B906B3"/>
    <w:rsid w:val="00B9198B"/>
    <w:rsid w:val="00B94C2B"/>
    <w:rsid w:val="00B96905"/>
    <w:rsid w:val="00BA09CC"/>
    <w:rsid w:val="00BA2BDC"/>
    <w:rsid w:val="00BA4EBA"/>
    <w:rsid w:val="00BA564B"/>
    <w:rsid w:val="00BA592A"/>
    <w:rsid w:val="00BB1DD9"/>
    <w:rsid w:val="00BB375C"/>
    <w:rsid w:val="00BB7030"/>
    <w:rsid w:val="00BB71EC"/>
    <w:rsid w:val="00BC4E0B"/>
    <w:rsid w:val="00BD02C7"/>
    <w:rsid w:val="00BD0408"/>
    <w:rsid w:val="00BD6C70"/>
    <w:rsid w:val="00BD703B"/>
    <w:rsid w:val="00BE0774"/>
    <w:rsid w:val="00BE0B8E"/>
    <w:rsid w:val="00BE34F7"/>
    <w:rsid w:val="00BE3500"/>
    <w:rsid w:val="00BE37EC"/>
    <w:rsid w:val="00BE6DFA"/>
    <w:rsid w:val="00BF2816"/>
    <w:rsid w:val="00BF3A86"/>
    <w:rsid w:val="00C01623"/>
    <w:rsid w:val="00C02610"/>
    <w:rsid w:val="00C02C8B"/>
    <w:rsid w:val="00C05CFA"/>
    <w:rsid w:val="00C0618E"/>
    <w:rsid w:val="00C110CB"/>
    <w:rsid w:val="00C178A1"/>
    <w:rsid w:val="00C204E1"/>
    <w:rsid w:val="00C2598F"/>
    <w:rsid w:val="00C25FC5"/>
    <w:rsid w:val="00C274F2"/>
    <w:rsid w:val="00C2752D"/>
    <w:rsid w:val="00C30248"/>
    <w:rsid w:val="00C30358"/>
    <w:rsid w:val="00C3178D"/>
    <w:rsid w:val="00C3327C"/>
    <w:rsid w:val="00C33477"/>
    <w:rsid w:val="00C40636"/>
    <w:rsid w:val="00C40ED6"/>
    <w:rsid w:val="00C42130"/>
    <w:rsid w:val="00C43411"/>
    <w:rsid w:val="00C43618"/>
    <w:rsid w:val="00C53BB5"/>
    <w:rsid w:val="00C54760"/>
    <w:rsid w:val="00C553D6"/>
    <w:rsid w:val="00C57C28"/>
    <w:rsid w:val="00C6076C"/>
    <w:rsid w:val="00C622CA"/>
    <w:rsid w:val="00C63BF6"/>
    <w:rsid w:val="00C649C4"/>
    <w:rsid w:val="00C64F00"/>
    <w:rsid w:val="00C659FC"/>
    <w:rsid w:val="00C709A1"/>
    <w:rsid w:val="00C70FBC"/>
    <w:rsid w:val="00C72BEE"/>
    <w:rsid w:val="00C737DC"/>
    <w:rsid w:val="00C75669"/>
    <w:rsid w:val="00C758DF"/>
    <w:rsid w:val="00C8096C"/>
    <w:rsid w:val="00C818EA"/>
    <w:rsid w:val="00C81B68"/>
    <w:rsid w:val="00C8233A"/>
    <w:rsid w:val="00C82843"/>
    <w:rsid w:val="00C853E3"/>
    <w:rsid w:val="00C86242"/>
    <w:rsid w:val="00C87E6B"/>
    <w:rsid w:val="00C94D77"/>
    <w:rsid w:val="00C97659"/>
    <w:rsid w:val="00C97757"/>
    <w:rsid w:val="00CA2746"/>
    <w:rsid w:val="00CA511A"/>
    <w:rsid w:val="00CA7C48"/>
    <w:rsid w:val="00CB2802"/>
    <w:rsid w:val="00CB4FC4"/>
    <w:rsid w:val="00CB6D58"/>
    <w:rsid w:val="00CB6F79"/>
    <w:rsid w:val="00CC4810"/>
    <w:rsid w:val="00CD26F6"/>
    <w:rsid w:val="00CD52A1"/>
    <w:rsid w:val="00CD5F38"/>
    <w:rsid w:val="00CE01DC"/>
    <w:rsid w:val="00CE1190"/>
    <w:rsid w:val="00CE355D"/>
    <w:rsid w:val="00CE7E72"/>
    <w:rsid w:val="00CF053E"/>
    <w:rsid w:val="00CF0C45"/>
    <w:rsid w:val="00CF0E32"/>
    <w:rsid w:val="00CF2FD4"/>
    <w:rsid w:val="00CF3BF4"/>
    <w:rsid w:val="00CF4B0F"/>
    <w:rsid w:val="00CF4ED5"/>
    <w:rsid w:val="00D04303"/>
    <w:rsid w:val="00D04F3A"/>
    <w:rsid w:val="00D04F52"/>
    <w:rsid w:val="00D068AD"/>
    <w:rsid w:val="00D07EA7"/>
    <w:rsid w:val="00D1006A"/>
    <w:rsid w:val="00D10D81"/>
    <w:rsid w:val="00D11B4D"/>
    <w:rsid w:val="00D12EAC"/>
    <w:rsid w:val="00D1659E"/>
    <w:rsid w:val="00D16BD3"/>
    <w:rsid w:val="00D172C3"/>
    <w:rsid w:val="00D20D66"/>
    <w:rsid w:val="00D21022"/>
    <w:rsid w:val="00D235C6"/>
    <w:rsid w:val="00D27CE7"/>
    <w:rsid w:val="00D3705C"/>
    <w:rsid w:val="00D41953"/>
    <w:rsid w:val="00D444A2"/>
    <w:rsid w:val="00D45B50"/>
    <w:rsid w:val="00D47C96"/>
    <w:rsid w:val="00D51BB3"/>
    <w:rsid w:val="00D51C9B"/>
    <w:rsid w:val="00D5203C"/>
    <w:rsid w:val="00D52CE8"/>
    <w:rsid w:val="00D52D60"/>
    <w:rsid w:val="00D532AE"/>
    <w:rsid w:val="00D603B4"/>
    <w:rsid w:val="00D6569A"/>
    <w:rsid w:val="00D662A0"/>
    <w:rsid w:val="00D67B23"/>
    <w:rsid w:val="00D72495"/>
    <w:rsid w:val="00D74D97"/>
    <w:rsid w:val="00D74F1D"/>
    <w:rsid w:val="00D760A1"/>
    <w:rsid w:val="00D77086"/>
    <w:rsid w:val="00D7745C"/>
    <w:rsid w:val="00D77469"/>
    <w:rsid w:val="00D809A5"/>
    <w:rsid w:val="00D81137"/>
    <w:rsid w:val="00D83219"/>
    <w:rsid w:val="00D8414B"/>
    <w:rsid w:val="00D84525"/>
    <w:rsid w:val="00D8468E"/>
    <w:rsid w:val="00D84896"/>
    <w:rsid w:val="00D87B54"/>
    <w:rsid w:val="00D91ACB"/>
    <w:rsid w:val="00D9334F"/>
    <w:rsid w:val="00D97787"/>
    <w:rsid w:val="00D97E87"/>
    <w:rsid w:val="00DA02A8"/>
    <w:rsid w:val="00DA2042"/>
    <w:rsid w:val="00DA43B9"/>
    <w:rsid w:val="00DA49BE"/>
    <w:rsid w:val="00DB2A49"/>
    <w:rsid w:val="00DB4A9D"/>
    <w:rsid w:val="00DC094B"/>
    <w:rsid w:val="00DC2899"/>
    <w:rsid w:val="00DC29BD"/>
    <w:rsid w:val="00DC337C"/>
    <w:rsid w:val="00DC4509"/>
    <w:rsid w:val="00DC6A89"/>
    <w:rsid w:val="00DC6CDA"/>
    <w:rsid w:val="00DE0BDC"/>
    <w:rsid w:val="00DE0EF3"/>
    <w:rsid w:val="00DE1076"/>
    <w:rsid w:val="00DE3F98"/>
    <w:rsid w:val="00DE5744"/>
    <w:rsid w:val="00DF00BC"/>
    <w:rsid w:val="00DF0F6D"/>
    <w:rsid w:val="00DF31C8"/>
    <w:rsid w:val="00DF3A6A"/>
    <w:rsid w:val="00DF5070"/>
    <w:rsid w:val="00DF5E1B"/>
    <w:rsid w:val="00DF6146"/>
    <w:rsid w:val="00DF7F9E"/>
    <w:rsid w:val="00E03ADA"/>
    <w:rsid w:val="00E03D7A"/>
    <w:rsid w:val="00E048C7"/>
    <w:rsid w:val="00E05005"/>
    <w:rsid w:val="00E06342"/>
    <w:rsid w:val="00E10137"/>
    <w:rsid w:val="00E13340"/>
    <w:rsid w:val="00E1462D"/>
    <w:rsid w:val="00E2476B"/>
    <w:rsid w:val="00E24A70"/>
    <w:rsid w:val="00E24DD7"/>
    <w:rsid w:val="00E25EDE"/>
    <w:rsid w:val="00E2718F"/>
    <w:rsid w:val="00E30123"/>
    <w:rsid w:val="00E337C3"/>
    <w:rsid w:val="00E34C32"/>
    <w:rsid w:val="00E374D7"/>
    <w:rsid w:val="00E419A5"/>
    <w:rsid w:val="00E43A09"/>
    <w:rsid w:val="00E464EC"/>
    <w:rsid w:val="00E50532"/>
    <w:rsid w:val="00E528C6"/>
    <w:rsid w:val="00E52A41"/>
    <w:rsid w:val="00E5427A"/>
    <w:rsid w:val="00E543E3"/>
    <w:rsid w:val="00E55BC5"/>
    <w:rsid w:val="00E619AF"/>
    <w:rsid w:val="00E621AF"/>
    <w:rsid w:val="00E6554B"/>
    <w:rsid w:val="00E66D80"/>
    <w:rsid w:val="00E7690E"/>
    <w:rsid w:val="00E84970"/>
    <w:rsid w:val="00E86525"/>
    <w:rsid w:val="00E87679"/>
    <w:rsid w:val="00E8797C"/>
    <w:rsid w:val="00E90F65"/>
    <w:rsid w:val="00E91E73"/>
    <w:rsid w:val="00E92296"/>
    <w:rsid w:val="00E93C3D"/>
    <w:rsid w:val="00E96133"/>
    <w:rsid w:val="00E9663D"/>
    <w:rsid w:val="00E96B39"/>
    <w:rsid w:val="00EA1516"/>
    <w:rsid w:val="00EA151D"/>
    <w:rsid w:val="00EA6F84"/>
    <w:rsid w:val="00EB1B52"/>
    <w:rsid w:val="00EB4F2F"/>
    <w:rsid w:val="00EB5050"/>
    <w:rsid w:val="00EC0329"/>
    <w:rsid w:val="00EC0424"/>
    <w:rsid w:val="00EC0CB3"/>
    <w:rsid w:val="00EC3817"/>
    <w:rsid w:val="00EC383F"/>
    <w:rsid w:val="00EC42CC"/>
    <w:rsid w:val="00EC512C"/>
    <w:rsid w:val="00EC6EAD"/>
    <w:rsid w:val="00ED4121"/>
    <w:rsid w:val="00ED7FB8"/>
    <w:rsid w:val="00EE0117"/>
    <w:rsid w:val="00EE08D8"/>
    <w:rsid w:val="00EE0EBA"/>
    <w:rsid w:val="00EE2496"/>
    <w:rsid w:val="00EE303F"/>
    <w:rsid w:val="00EE3638"/>
    <w:rsid w:val="00EE40DB"/>
    <w:rsid w:val="00EE7AD5"/>
    <w:rsid w:val="00EE7CE3"/>
    <w:rsid w:val="00EF01D5"/>
    <w:rsid w:val="00EF0AEC"/>
    <w:rsid w:val="00EF1ECF"/>
    <w:rsid w:val="00EF3F0D"/>
    <w:rsid w:val="00EF4027"/>
    <w:rsid w:val="00EF47FC"/>
    <w:rsid w:val="00EF4A3A"/>
    <w:rsid w:val="00EF7A6D"/>
    <w:rsid w:val="00F01D6B"/>
    <w:rsid w:val="00F03300"/>
    <w:rsid w:val="00F03ADD"/>
    <w:rsid w:val="00F05896"/>
    <w:rsid w:val="00F17962"/>
    <w:rsid w:val="00F223F6"/>
    <w:rsid w:val="00F326B1"/>
    <w:rsid w:val="00F33564"/>
    <w:rsid w:val="00F33BC2"/>
    <w:rsid w:val="00F407A0"/>
    <w:rsid w:val="00F40FB5"/>
    <w:rsid w:val="00F41850"/>
    <w:rsid w:val="00F4198D"/>
    <w:rsid w:val="00F43448"/>
    <w:rsid w:val="00F45CDC"/>
    <w:rsid w:val="00F474FB"/>
    <w:rsid w:val="00F52783"/>
    <w:rsid w:val="00F5479A"/>
    <w:rsid w:val="00F54AE8"/>
    <w:rsid w:val="00F55D5A"/>
    <w:rsid w:val="00F604DC"/>
    <w:rsid w:val="00F635AB"/>
    <w:rsid w:val="00F64168"/>
    <w:rsid w:val="00F65D0F"/>
    <w:rsid w:val="00F70D34"/>
    <w:rsid w:val="00F70F54"/>
    <w:rsid w:val="00F72418"/>
    <w:rsid w:val="00F73982"/>
    <w:rsid w:val="00F74034"/>
    <w:rsid w:val="00F8596A"/>
    <w:rsid w:val="00F86F3F"/>
    <w:rsid w:val="00F936DC"/>
    <w:rsid w:val="00F9624A"/>
    <w:rsid w:val="00FA076E"/>
    <w:rsid w:val="00FA47B8"/>
    <w:rsid w:val="00FB307A"/>
    <w:rsid w:val="00FC0006"/>
    <w:rsid w:val="00FC0B30"/>
    <w:rsid w:val="00FC13AD"/>
    <w:rsid w:val="00FC2021"/>
    <w:rsid w:val="00FC2F06"/>
    <w:rsid w:val="00FC4DA9"/>
    <w:rsid w:val="00FC7172"/>
    <w:rsid w:val="00FD1F7C"/>
    <w:rsid w:val="00FD2821"/>
    <w:rsid w:val="00FD42A1"/>
    <w:rsid w:val="00FD637C"/>
    <w:rsid w:val="00FE651D"/>
    <w:rsid w:val="00FE7D38"/>
    <w:rsid w:val="00FF01AA"/>
    <w:rsid w:val="00FF1197"/>
    <w:rsid w:val="00FF3EB2"/>
    <w:rsid w:val="00FF4956"/>
    <w:rsid w:val="00FF4EA6"/>
    <w:rsid w:val="00FF618D"/>
    <w:rsid w:val="00FF76AF"/>
    <w:rsid w:val="072EC5CF"/>
    <w:rsid w:val="13500C90"/>
    <w:rsid w:val="18B88BD6"/>
    <w:rsid w:val="1BD70342"/>
    <w:rsid w:val="1C093B97"/>
    <w:rsid w:val="21D5B30F"/>
    <w:rsid w:val="283AD8C0"/>
    <w:rsid w:val="2D76EC8A"/>
    <w:rsid w:val="2F73BC41"/>
    <w:rsid w:val="39950640"/>
    <w:rsid w:val="49AA0B20"/>
    <w:rsid w:val="65785822"/>
    <w:rsid w:val="6D6A382A"/>
    <w:rsid w:val="72BDB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749A2114-F2E8-4371-9694-427C8CE1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5B314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86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BA5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SGP29761-1906708183-12349</_dlc_DocId>
    <_dlc_DocIdUrl xmlns="b9d69e36-3af5-434a-bd7b-a979a330e155">
      <Url>https://eyapc.sharepoint.com/sites/eyimdSGP-0010887-MC/_layouts/15/DocIdRedir.aspx?ID=SGP29761-1906708183-12349</Url>
      <Description>SGP29761-1906708183-12349</Description>
    </_dlc_DocIdUrl>
  </documentManagement>
</p:propertie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AB45B-3C87-4B3E-84E8-5819940AFB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D8F634-022B-4FCD-9125-6DC36FED263A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0DC7095D-CBFB-4D0C-B99D-5A677392A3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9DA380-B8F6-45B1-A6C7-C9772C8352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329438-718C-4EF8-A103-78C8D8845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64DAB9-A160-4C6B-A231-BC2CC6C7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cp:lastModifiedBy>Man Yong LOH (SSG)</cp:lastModifiedBy>
  <cp:revision>11</cp:revision>
  <cp:lastPrinted>2018-12-17T09:05:00Z</cp:lastPrinted>
  <dcterms:created xsi:type="dcterms:W3CDTF">2021-05-26T07:30:00Z</dcterms:created>
  <dcterms:modified xsi:type="dcterms:W3CDTF">2021-10-11T03:08:00Z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114f2561-dd5c-4277-b1ea-0bb069fe112a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2021-09-22T03:18:47Z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a8c2035f-4b8c-4f98-9e42-8c77cd3898de</vt:lpwstr>
  </property>
  <property fmtid="{D5CDD505-2E9C-101B-9397-08002B2CF9AE}" pid="13" name="MSIP_Label_4f288355-fb4c-44cd-b9ca-40cfc2aee5f8_ContentBits">
    <vt:lpwstr>0</vt:lpwstr>
  </property>
</Properties>
</file>